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48E0E" w14:textId="77777777" w:rsidR="00A456B2" w:rsidRPr="003768B2" w:rsidRDefault="00A456B2" w:rsidP="00CB4DD2">
      <w:pPr>
        <w:spacing w:line="240" w:lineRule="auto"/>
        <w:contextualSpacing/>
        <w:outlineLvl w:val="0"/>
        <w:rPr>
          <w:rFonts w:ascii="Times New Roman" w:hAnsi="Times New Roman" w:cs="Times New Roman"/>
          <w:i/>
          <w:color w:val="000000" w:themeColor="text1"/>
          <w:sz w:val="20"/>
          <w:szCs w:val="20"/>
        </w:rPr>
      </w:pPr>
    </w:p>
    <w:p w14:paraId="098A930B" w14:textId="77777777" w:rsidR="00A456B2" w:rsidRPr="00CA6661" w:rsidRDefault="00A456B2" w:rsidP="00CB4DD2">
      <w:pPr>
        <w:spacing w:line="240" w:lineRule="auto"/>
        <w:ind w:left="270"/>
        <w:contextualSpacing/>
        <w:outlineLvl w:val="0"/>
        <w:rPr>
          <w:rFonts w:ascii="Times New Roman" w:hAnsi="Times New Roman" w:cs="Times New Roman"/>
          <w:i/>
          <w:color w:val="000000" w:themeColor="text1"/>
          <w:sz w:val="20"/>
          <w:szCs w:val="20"/>
          <w:u w:val="single"/>
        </w:rPr>
      </w:pPr>
      <w:r w:rsidRPr="00CA6661">
        <w:rPr>
          <w:rFonts w:ascii="Times New Roman" w:hAnsi="Times New Roman" w:cs="Times New Roman"/>
          <w:i/>
          <w:noProof/>
          <w:color w:val="000000" w:themeColor="text1"/>
          <w:sz w:val="20"/>
          <w:szCs w:val="20"/>
        </w:rPr>
        <w:drawing>
          <wp:anchor distT="0" distB="0" distL="114300" distR="114300" simplePos="0" relativeHeight="251659264" behindDoc="0" locked="0" layoutInCell="1" allowOverlap="1" wp14:anchorId="6CF4127A" wp14:editId="6A75BB84">
            <wp:simplePos x="0" y="0"/>
            <wp:positionH relativeFrom="column">
              <wp:posOffset>-634365</wp:posOffset>
            </wp:positionH>
            <wp:positionV relativeFrom="paragraph">
              <wp:posOffset>-1026160</wp:posOffset>
            </wp:positionV>
            <wp:extent cx="1828800" cy="887095"/>
            <wp:effectExtent l="0" t="0" r="0" b="1905"/>
            <wp:wrapSquare wrapText="bothSides"/>
            <wp:docPr id="2" name="Picture 2"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usau-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anchor>
        </w:drawing>
      </w:r>
      <w:r w:rsidRPr="00CA6661">
        <w:rPr>
          <w:rFonts w:ascii="Times New Roman" w:hAnsi="Times New Roman" w:cs="Times New Roman"/>
          <w:i/>
          <w:color w:val="000000" w:themeColor="text1"/>
          <w:sz w:val="20"/>
          <w:szCs w:val="20"/>
        </w:rPr>
        <w:t>Media contact:</w:t>
      </w:r>
      <w:r w:rsidRPr="00CA6661">
        <w:rPr>
          <w:rFonts w:ascii="Times New Roman" w:hAnsi="Times New Roman" w:cs="Times New Roman"/>
          <w:i/>
          <w:color w:val="000000" w:themeColor="text1"/>
          <w:sz w:val="20"/>
          <w:szCs w:val="20"/>
        </w:rPr>
        <w:tab/>
        <w:t>Heather West, 612-724-8760, heather@heatherwestpr.com</w:t>
      </w:r>
    </w:p>
    <w:p w14:paraId="75705B99" w14:textId="77777777" w:rsidR="00A456B2" w:rsidRPr="00CA6661" w:rsidRDefault="00A456B2" w:rsidP="00CB4D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rPr>
          <w:rFonts w:ascii="Times New Roman" w:hAnsi="Times New Roman" w:cs="Times New Roman"/>
          <w:i/>
          <w:color w:val="000000" w:themeColor="text1"/>
          <w:spacing w:val="-6"/>
        </w:rPr>
      </w:pPr>
    </w:p>
    <w:p w14:paraId="2679337C" w14:textId="6925DB84" w:rsidR="00C203AA" w:rsidRDefault="00077C2B" w:rsidP="00C203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jc w:val="center"/>
        <w:rPr>
          <w:rFonts w:ascii="Futura" w:hAnsi="Futura" w:cs="Times New Roman"/>
          <w:color w:val="000000" w:themeColor="text1"/>
          <w:spacing w:val="-6"/>
          <w:sz w:val="30"/>
          <w:szCs w:val="30"/>
        </w:rPr>
      </w:pPr>
      <w:r>
        <w:rPr>
          <w:rFonts w:ascii="Futura" w:hAnsi="Futura" w:cs="Times New Roman"/>
          <w:color w:val="000000" w:themeColor="text1"/>
          <w:spacing w:val="-6"/>
          <w:sz w:val="30"/>
          <w:szCs w:val="30"/>
        </w:rPr>
        <w:t>Wausau</w:t>
      </w:r>
      <w:r w:rsidR="00BA0496">
        <w:rPr>
          <w:rFonts w:ascii="Futura" w:hAnsi="Futura" w:cs="Times New Roman"/>
          <w:color w:val="000000" w:themeColor="text1"/>
          <w:spacing w:val="-6"/>
          <w:sz w:val="30"/>
          <w:szCs w:val="30"/>
        </w:rPr>
        <w:t xml:space="preserve"> adds </w:t>
      </w:r>
      <w:r w:rsidR="00451915">
        <w:rPr>
          <w:rFonts w:ascii="Futura" w:hAnsi="Futura" w:cs="Times New Roman"/>
          <w:color w:val="000000" w:themeColor="text1"/>
          <w:spacing w:val="-6"/>
          <w:sz w:val="30"/>
          <w:szCs w:val="30"/>
        </w:rPr>
        <w:t xml:space="preserve">all-inclusive, </w:t>
      </w:r>
      <w:r w:rsidR="00BA0496">
        <w:rPr>
          <w:rFonts w:ascii="Futura" w:hAnsi="Futura" w:cs="Times New Roman"/>
          <w:color w:val="000000" w:themeColor="text1"/>
          <w:spacing w:val="-6"/>
          <w:sz w:val="30"/>
          <w:szCs w:val="30"/>
        </w:rPr>
        <w:t>user-friendly</w:t>
      </w:r>
      <w:r w:rsidR="00451915">
        <w:rPr>
          <w:rFonts w:ascii="Futura" w:hAnsi="Futura" w:cs="Times New Roman"/>
          <w:color w:val="000000" w:themeColor="text1"/>
          <w:spacing w:val="-6"/>
          <w:sz w:val="30"/>
          <w:szCs w:val="30"/>
        </w:rPr>
        <w:t xml:space="preserve"> curtainwall Revit model</w:t>
      </w:r>
    </w:p>
    <w:p w14:paraId="00BE2DDD" w14:textId="37F143C7" w:rsidR="00836B27" w:rsidRPr="00CA6661" w:rsidRDefault="00451915" w:rsidP="00C203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jc w:val="center"/>
        <w:rPr>
          <w:rFonts w:ascii="Futura" w:hAnsi="Futura" w:cs="Times New Roman"/>
          <w:color w:val="000000" w:themeColor="text1"/>
          <w:spacing w:val="-6"/>
          <w:sz w:val="30"/>
          <w:szCs w:val="30"/>
        </w:rPr>
      </w:pPr>
      <w:r>
        <w:rPr>
          <w:rFonts w:ascii="Futura" w:hAnsi="Futura" w:cs="Times New Roman"/>
          <w:color w:val="000000" w:themeColor="text1"/>
          <w:spacing w:val="-6"/>
          <w:sz w:val="30"/>
          <w:szCs w:val="30"/>
        </w:rPr>
        <w:t xml:space="preserve">for easy customization </w:t>
      </w:r>
      <w:r w:rsidR="00C203AA">
        <w:rPr>
          <w:rFonts w:ascii="Futura" w:hAnsi="Futura" w:cs="Times New Roman"/>
          <w:color w:val="000000" w:themeColor="text1"/>
          <w:spacing w:val="-6"/>
          <w:sz w:val="30"/>
          <w:szCs w:val="30"/>
        </w:rPr>
        <w:t>in a single file</w:t>
      </w:r>
    </w:p>
    <w:p w14:paraId="521ED349" w14:textId="77777777" w:rsidR="00E60861" w:rsidRPr="00CB4DD2" w:rsidRDefault="00E60861" w:rsidP="00CB4DD2">
      <w:pPr>
        <w:spacing w:line="240" w:lineRule="auto"/>
        <w:ind w:left="270"/>
        <w:contextualSpacing/>
        <w:rPr>
          <w:rFonts w:ascii="Times New Roman" w:hAnsi="Times New Roman" w:cs="Times New Roman"/>
          <w:color w:val="000000" w:themeColor="text1"/>
        </w:rPr>
      </w:pPr>
    </w:p>
    <w:p w14:paraId="6998CC9F" w14:textId="4D774B7A" w:rsidR="00BA0496" w:rsidRDefault="00383405" w:rsidP="00BA0496">
      <w:pPr>
        <w:spacing w:line="240" w:lineRule="auto"/>
        <w:ind w:left="180"/>
        <w:contextualSpacing/>
        <w:rPr>
          <w:rFonts w:ascii="Times New Roman" w:eastAsia="Times New Roman" w:hAnsi="Times New Roman" w:cs="Times New Roman"/>
          <w:color w:val="000000" w:themeColor="text1"/>
        </w:rPr>
      </w:pPr>
      <w:r w:rsidRPr="00CB4DD2">
        <w:rPr>
          <w:rFonts w:ascii="Times New Roman" w:hAnsi="Times New Roman" w:cs="Times New Roman"/>
          <w:color w:val="000000" w:themeColor="text1"/>
        </w:rPr>
        <w:t>Wausau, Wisconsin (</w:t>
      </w:r>
      <w:r w:rsidR="00BA0496">
        <w:rPr>
          <w:rFonts w:ascii="Times New Roman" w:hAnsi="Times New Roman" w:cs="Times New Roman"/>
          <w:color w:val="000000" w:themeColor="text1"/>
        </w:rPr>
        <w:t>Jan. 2016</w:t>
      </w:r>
      <w:r w:rsidR="00A456B2" w:rsidRPr="00CB4DD2">
        <w:rPr>
          <w:rFonts w:ascii="Times New Roman" w:hAnsi="Times New Roman" w:cs="Times New Roman"/>
          <w:color w:val="000000" w:themeColor="text1"/>
        </w:rPr>
        <w:t>) –</w:t>
      </w:r>
      <w:r w:rsidR="00C203AA">
        <w:rPr>
          <w:rFonts w:ascii="Times New Roman" w:hAnsi="Times New Roman" w:cs="Times New Roman"/>
          <w:color w:val="000000" w:themeColor="text1"/>
        </w:rPr>
        <w:t xml:space="preserve"> </w:t>
      </w:r>
      <w:r w:rsidR="00CB4DD2" w:rsidRPr="00CB4DD2">
        <w:rPr>
          <w:rFonts w:ascii="Times New Roman" w:eastAsia="Times New Roman" w:hAnsi="Times New Roman" w:cs="Times New Roman"/>
          <w:color w:val="000000" w:themeColor="text1"/>
        </w:rPr>
        <w:t>Wausau Window and Wall Systems</w:t>
      </w:r>
      <w:r w:rsidR="00C203AA">
        <w:rPr>
          <w:rFonts w:ascii="Times New Roman" w:eastAsia="Times New Roman" w:hAnsi="Times New Roman" w:cs="Times New Roman"/>
          <w:color w:val="000000" w:themeColor="text1"/>
        </w:rPr>
        <w:t xml:space="preserve"> significantly expands its </w:t>
      </w:r>
      <w:r w:rsidR="00451915">
        <w:rPr>
          <w:rFonts w:ascii="Times New Roman" w:eastAsia="Times New Roman" w:hAnsi="Times New Roman" w:cs="Times New Roman"/>
          <w:color w:val="000000" w:themeColor="text1"/>
        </w:rPr>
        <w:t xml:space="preserve">3-D building information modeling (BIM) tools with the addition of a new </w:t>
      </w:r>
      <w:r w:rsidR="00E60861">
        <w:rPr>
          <w:rFonts w:ascii="Times New Roman" w:eastAsia="Times New Roman" w:hAnsi="Times New Roman" w:cs="Times New Roman"/>
          <w:color w:val="000000" w:themeColor="text1"/>
        </w:rPr>
        <w:t xml:space="preserve">unitized </w:t>
      </w:r>
      <w:r w:rsidR="00451915">
        <w:rPr>
          <w:rFonts w:ascii="Times New Roman" w:eastAsia="Times New Roman" w:hAnsi="Times New Roman" w:cs="Times New Roman"/>
          <w:color w:val="000000" w:themeColor="text1"/>
        </w:rPr>
        <w:t>curtainwall Revit</w:t>
      </w:r>
      <w:r w:rsidR="00451915" w:rsidRPr="00451915">
        <w:rPr>
          <w:rFonts w:ascii="Times New Roman" w:eastAsia="Times New Roman" w:hAnsi="Times New Roman" w:cs="Times New Roman"/>
          <w:color w:val="000000" w:themeColor="text1"/>
          <w:vertAlign w:val="superscript"/>
        </w:rPr>
        <w:t>®</w:t>
      </w:r>
      <w:r w:rsidR="00451915">
        <w:rPr>
          <w:rFonts w:ascii="Times New Roman" w:eastAsia="Times New Roman" w:hAnsi="Times New Roman" w:cs="Times New Roman"/>
          <w:color w:val="000000" w:themeColor="text1"/>
        </w:rPr>
        <w:t xml:space="preserve"> project file. This single file is pre-loaded with Wausau’s </w:t>
      </w:r>
      <w:r w:rsidR="00E60861">
        <w:rPr>
          <w:rFonts w:ascii="Times New Roman" w:eastAsia="Times New Roman" w:hAnsi="Times New Roman" w:cs="Times New Roman"/>
          <w:color w:val="000000" w:themeColor="text1"/>
        </w:rPr>
        <w:t>INvision</w:t>
      </w:r>
      <w:r w:rsidR="00E60861" w:rsidRPr="00F15122">
        <w:rPr>
          <w:rFonts w:ascii="Times New Roman" w:eastAsia="Times New Roman" w:hAnsi="Times New Roman" w:cs="Times New Roman"/>
          <w:color w:val="000000" w:themeColor="text1"/>
          <w:vertAlign w:val="superscript"/>
        </w:rPr>
        <w:t>™</w:t>
      </w:r>
      <w:r w:rsidR="00E60861">
        <w:rPr>
          <w:rFonts w:ascii="Times New Roman" w:eastAsia="Times New Roman" w:hAnsi="Times New Roman" w:cs="Times New Roman"/>
          <w:color w:val="000000" w:themeColor="text1"/>
        </w:rPr>
        <w:t xml:space="preserve"> family of unitized </w:t>
      </w:r>
      <w:r w:rsidR="00451915">
        <w:rPr>
          <w:rFonts w:ascii="Times New Roman" w:eastAsia="Times New Roman" w:hAnsi="Times New Roman" w:cs="Times New Roman"/>
          <w:color w:val="000000" w:themeColor="text1"/>
        </w:rPr>
        <w:t xml:space="preserve">curtainwall profiles allowing </w:t>
      </w:r>
      <w:r w:rsidR="00451915" w:rsidRPr="00BA0496">
        <w:rPr>
          <w:rFonts w:ascii="Times New Roman" w:hAnsi="Times New Roman" w:cs="Times New Roman"/>
        </w:rPr>
        <w:t xml:space="preserve">architects, </w:t>
      </w:r>
      <w:r w:rsidR="001C25FB">
        <w:rPr>
          <w:rFonts w:ascii="Times New Roman" w:hAnsi="Times New Roman" w:cs="Times New Roman"/>
        </w:rPr>
        <w:t xml:space="preserve">designers, </w:t>
      </w:r>
      <w:r w:rsidR="00451915" w:rsidRPr="00BA0496">
        <w:rPr>
          <w:rFonts w:ascii="Times New Roman" w:hAnsi="Times New Roman" w:cs="Times New Roman"/>
        </w:rPr>
        <w:t xml:space="preserve">engineers </w:t>
      </w:r>
      <w:r w:rsidR="001C25FB">
        <w:rPr>
          <w:rFonts w:ascii="Times New Roman" w:hAnsi="Times New Roman" w:cs="Times New Roman"/>
        </w:rPr>
        <w:t xml:space="preserve">and contractors </w:t>
      </w:r>
      <w:r w:rsidR="00451915">
        <w:rPr>
          <w:rFonts w:ascii="Times New Roman" w:hAnsi="Times New Roman" w:cs="Times New Roman"/>
        </w:rPr>
        <w:t>to easily choose diff</w:t>
      </w:r>
      <w:r w:rsidR="002266A2">
        <w:rPr>
          <w:rFonts w:ascii="Times New Roman" w:hAnsi="Times New Roman" w:cs="Times New Roman"/>
        </w:rPr>
        <w:t>erent widths, depths and sightlines</w:t>
      </w:r>
      <w:r w:rsidR="00451915">
        <w:rPr>
          <w:rFonts w:ascii="Times New Roman" w:hAnsi="Times New Roman" w:cs="Times New Roman"/>
        </w:rPr>
        <w:t xml:space="preserve">. This all-in-one approach </w:t>
      </w:r>
      <w:r w:rsidR="002266A2">
        <w:rPr>
          <w:rFonts w:ascii="Times New Roman" w:hAnsi="Times New Roman" w:cs="Times New Roman"/>
        </w:rPr>
        <w:t>automatically updates to the selected parameters without repeating steps or requiring multiple files.</w:t>
      </w:r>
    </w:p>
    <w:p w14:paraId="593C76A0" w14:textId="77777777" w:rsidR="00BA0496" w:rsidRDefault="00BA0496" w:rsidP="00BA0496">
      <w:pPr>
        <w:spacing w:line="240" w:lineRule="auto"/>
        <w:ind w:left="180"/>
        <w:contextualSpacing/>
        <w:rPr>
          <w:rFonts w:ascii="Times New Roman" w:eastAsia="Times New Roman" w:hAnsi="Times New Roman" w:cs="Times New Roman"/>
          <w:color w:val="000000" w:themeColor="text1"/>
        </w:rPr>
      </w:pPr>
    </w:p>
    <w:p w14:paraId="73BA4B98" w14:textId="52F0DF49" w:rsidR="0011286E" w:rsidRPr="00C333C5" w:rsidRDefault="002266A2" w:rsidP="0011286E">
      <w:pPr>
        <w:spacing w:line="240" w:lineRule="auto"/>
        <w:ind w:left="180"/>
        <w:contextualSpacing/>
        <w:rPr>
          <w:rFonts w:ascii="Times New Roman" w:hAnsi="Times New Roman" w:cs="Times New Roman"/>
        </w:rPr>
      </w:pPr>
      <w:r>
        <w:rPr>
          <w:rFonts w:ascii="Times New Roman" w:eastAsia="Times New Roman" w:hAnsi="Times New Roman" w:cs="Times New Roman"/>
          <w:color w:val="000000" w:themeColor="text1"/>
        </w:rPr>
        <w:t xml:space="preserve">“Our all-inclusive approach </w:t>
      </w:r>
      <w:r w:rsidR="00BE3540">
        <w:rPr>
          <w:rFonts w:ascii="Times New Roman" w:eastAsia="Times New Roman" w:hAnsi="Times New Roman" w:cs="Times New Roman"/>
          <w:color w:val="000000" w:themeColor="text1"/>
        </w:rPr>
        <w:t xml:space="preserve">saves time by </w:t>
      </w:r>
      <w:r w:rsidR="00BE3540">
        <w:rPr>
          <w:rFonts w:ascii="Times New Roman" w:hAnsi="Times New Roman" w:cs="Times New Roman"/>
        </w:rPr>
        <w:t xml:space="preserve">making </w:t>
      </w:r>
      <w:r>
        <w:rPr>
          <w:rFonts w:ascii="Times New Roman" w:hAnsi="Times New Roman" w:cs="Times New Roman"/>
        </w:rPr>
        <w:t>the whole process much more simple for the user to explore multiple opt</w:t>
      </w:r>
      <w:r w:rsidRPr="00C333C5">
        <w:rPr>
          <w:rFonts w:ascii="Times New Roman" w:hAnsi="Times New Roman" w:cs="Times New Roman"/>
        </w:rPr>
        <w:t>ions and determine the right conceptual fit without needing to open, crea</w:t>
      </w:r>
      <w:r w:rsidR="00BE3540" w:rsidRPr="00C333C5">
        <w:rPr>
          <w:rFonts w:ascii="Times New Roman" w:hAnsi="Times New Roman" w:cs="Times New Roman"/>
        </w:rPr>
        <w:t>te and rec</w:t>
      </w:r>
      <w:r w:rsidR="00B26E44" w:rsidRPr="00C333C5">
        <w:rPr>
          <w:rFonts w:ascii="Times New Roman" w:hAnsi="Times New Roman" w:cs="Times New Roman"/>
        </w:rPr>
        <w:t>reate multiple files,” explains</w:t>
      </w:r>
      <w:r w:rsidR="00BE3540" w:rsidRPr="00C333C5">
        <w:rPr>
          <w:rFonts w:ascii="Times New Roman" w:hAnsi="Times New Roman" w:cs="Times New Roman"/>
        </w:rPr>
        <w:t xml:space="preserve"> </w:t>
      </w:r>
      <w:r w:rsidR="00BE3540" w:rsidRPr="00C333C5">
        <w:rPr>
          <w:rFonts w:ascii="Times New Roman" w:eastAsia="Times New Roman" w:hAnsi="Times New Roman" w:cs="Times New Roman"/>
          <w:color w:val="000000" w:themeColor="text1"/>
        </w:rPr>
        <w:t>Jerry Habeck, Wausau’s product standards manager.</w:t>
      </w:r>
      <w:r w:rsidR="0011286E" w:rsidRPr="00C333C5">
        <w:rPr>
          <w:rFonts w:ascii="Times New Roman" w:eastAsia="Times New Roman" w:hAnsi="Times New Roman" w:cs="Times New Roman"/>
          <w:color w:val="000000" w:themeColor="text1"/>
        </w:rPr>
        <w:t xml:space="preserve"> </w:t>
      </w:r>
      <w:r w:rsidR="00BE3540" w:rsidRPr="00C333C5">
        <w:rPr>
          <w:rFonts w:ascii="Times New Roman" w:eastAsia="Times New Roman" w:hAnsi="Times New Roman" w:cs="Times New Roman"/>
          <w:color w:val="000000" w:themeColor="text1"/>
        </w:rPr>
        <w:t>“</w:t>
      </w:r>
      <w:r w:rsidR="00BE3540" w:rsidRPr="00C333C5">
        <w:rPr>
          <w:rFonts w:ascii="Times New Roman" w:hAnsi="Times New Roman" w:cs="Times New Roman"/>
        </w:rPr>
        <w:t xml:space="preserve">You can change the curtainwall model </w:t>
      </w:r>
      <w:r w:rsidRPr="00C333C5">
        <w:rPr>
          <w:rFonts w:ascii="Times New Roman" w:hAnsi="Times New Roman" w:cs="Times New Roman"/>
        </w:rPr>
        <w:t>on the fly to see how our curtainwall looks on your building design, and the</w:t>
      </w:r>
      <w:r w:rsidR="0011286E" w:rsidRPr="00C333C5">
        <w:rPr>
          <w:rFonts w:ascii="Times New Roman" w:hAnsi="Times New Roman" w:cs="Times New Roman"/>
        </w:rPr>
        <w:t>n change it again as you choose.”</w:t>
      </w:r>
    </w:p>
    <w:p w14:paraId="1E229ED6" w14:textId="77777777" w:rsidR="0011286E" w:rsidRPr="00C333C5" w:rsidRDefault="0011286E" w:rsidP="0011286E">
      <w:pPr>
        <w:spacing w:line="240" w:lineRule="auto"/>
        <w:ind w:left="180"/>
        <w:contextualSpacing/>
        <w:rPr>
          <w:rFonts w:ascii="Times New Roman" w:hAnsi="Times New Roman" w:cs="Times New Roman"/>
        </w:rPr>
      </w:pPr>
    </w:p>
    <w:p w14:paraId="1C65FC3E" w14:textId="77777777" w:rsidR="00BD1FF9" w:rsidRPr="00BD1FF9" w:rsidRDefault="00BA0496" w:rsidP="00BD1FF9">
      <w:pPr>
        <w:spacing w:line="240" w:lineRule="auto"/>
        <w:ind w:left="180"/>
        <w:contextualSpacing/>
        <w:rPr>
          <w:rFonts w:ascii="Times New Roman" w:eastAsia="Times New Roman" w:hAnsi="Times New Roman" w:cs="Times New Roman"/>
          <w:color w:val="000000" w:themeColor="text1"/>
        </w:rPr>
      </w:pPr>
      <w:r w:rsidRPr="00C333C5">
        <w:rPr>
          <w:rFonts w:ascii="Times New Roman" w:eastAsia="Times New Roman" w:hAnsi="Times New Roman" w:cs="Times New Roman"/>
          <w:color w:val="000000" w:themeColor="text1"/>
        </w:rPr>
        <w:t>Steve Carrico, Wausau’s design engineer</w:t>
      </w:r>
      <w:r w:rsidR="00B26E44" w:rsidRPr="00C333C5">
        <w:rPr>
          <w:rFonts w:ascii="Times New Roman" w:eastAsia="Times New Roman" w:hAnsi="Times New Roman" w:cs="Times New Roman"/>
          <w:color w:val="000000" w:themeColor="text1"/>
        </w:rPr>
        <w:t>, elaborates,</w:t>
      </w:r>
      <w:r w:rsidR="00BE3540" w:rsidRPr="00C333C5">
        <w:rPr>
          <w:rFonts w:ascii="Times New Roman" w:eastAsia="Times New Roman" w:hAnsi="Times New Roman" w:cs="Times New Roman"/>
          <w:color w:val="000000" w:themeColor="text1"/>
        </w:rPr>
        <w:t xml:space="preserve"> “Because it’s all very visual, building owners and team me</w:t>
      </w:r>
      <w:r w:rsidR="00BE3540" w:rsidRPr="00BD1FF9">
        <w:rPr>
          <w:rFonts w:ascii="Times New Roman" w:eastAsia="Times New Roman" w:hAnsi="Times New Roman" w:cs="Times New Roman"/>
          <w:color w:val="000000" w:themeColor="text1"/>
        </w:rPr>
        <w:t xml:space="preserve">mbers also </w:t>
      </w:r>
      <w:r w:rsidR="00B54404" w:rsidRPr="00BD1FF9">
        <w:rPr>
          <w:rFonts w:ascii="Times New Roman" w:eastAsia="Times New Roman" w:hAnsi="Times New Roman" w:cs="Times New Roman"/>
          <w:color w:val="000000" w:themeColor="text1"/>
        </w:rPr>
        <w:t>can use our Revit</w:t>
      </w:r>
      <w:r w:rsidR="00AA005C" w:rsidRPr="00BD1FF9">
        <w:rPr>
          <w:rFonts w:ascii="Times New Roman" w:eastAsia="Times New Roman" w:hAnsi="Times New Roman" w:cs="Times New Roman"/>
          <w:color w:val="000000" w:themeColor="text1"/>
        </w:rPr>
        <w:t xml:space="preserve"> </w:t>
      </w:r>
      <w:r w:rsidR="00B54404" w:rsidRPr="00BD1FF9">
        <w:rPr>
          <w:rFonts w:ascii="Times New Roman" w:eastAsia="Times New Roman" w:hAnsi="Times New Roman" w:cs="Times New Roman"/>
          <w:color w:val="000000" w:themeColor="text1"/>
        </w:rPr>
        <w:t xml:space="preserve">files in conjunction with other BIM tools </w:t>
      </w:r>
      <w:r w:rsidR="00AA005C" w:rsidRPr="00BD1FF9">
        <w:rPr>
          <w:rFonts w:ascii="Times New Roman" w:eastAsia="Times New Roman" w:hAnsi="Times New Roman" w:cs="Times New Roman"/>
          <w:color w:val="000000" w:themeColor="text1"/>
        </w:rPr>
        <w:t>for clash detection</w:t>
      </w:r>
      <w:r w:rsidR="00BE3540" w:rsidRPr="00BD1FF9">
        <w:rPr>
          <w:rFonts w:ascii="Times New Roman" w:eastAsia="Times New Roman" w:hAnsi="Times New Roman" w:cs="Times New Roman"/>
          <w:color w:val="000000" w:themeColor="text1"/>
        </w:rPr>
        <w:t>.</w:t>
      </w:r>
      <w:r w:rsidR="00AA005C" w:rsidRPr="00BD1FF9">
        <w:rPr>
          <w:rFonts w:ascii="Times New Roman" w:eastAsia="Times New Roman" w:hAnsi="Times New Roman" w:cs="Times New Roman"/>
          <w:color w:val="000000" w:themeColor="text1"/>
        </w:rPr>
        <w:t xml:space="preserve"> This not only can help save headaches, but can save money by identifying potential conflicts on the drawing board before anything is fabricated and shipped to the field.</w:t>
      </w:r>
      <w:r w:rsidR="00BE3540" w:rsidRPr="00BD1FF9">
        <w:rPr>
          <w:rFonts w:ascii="Times New Roman" w:eastAsia="Times New Roman" w:hAnsi="Times New Roman" w:cs="Times New Roman"/>
          <w:color w:val="000000" w:themeColor="text1"/>
        </w:rPr>
        <w:t>”</w:t>
      </w:r>
    </w:p>
    <w:p w14:paraId="52C2BDD1" w14:textId="77777777" w:rsidR="00BD1FF9" w:rsidRPr="00BD1FF9" w:rsidRDefault="00BD1FF9" w:rsidP="00BD1FF9">
      <w:pPr>
        <w:spacing w:line="240" w:lineRule="auto"/>
        <w:ind w:left="180"/>
        <w:contextualSpacing/>
        <w:rPr>
          <w:rFonts w:ascii="Times New Roman" w:eastAsia="Times New Roman" w:hAnsi="Times New Roman" w:cs="Times New Roman"/>
          <w:color w:val="000000" w:themeColor="text1"/>
        </w:rPr>
      </w:pPr>
    </w:p>
    <w:p w14:paraId="4B12DFDE" w14:textId="77777777" w:rsidR="00BD1FF9" w:rsidRPr="00BD1FF9" w:rsidRDefault="00E60861" w:rsidP="00156201">
      <w:pPr>
        <w:spacing w:line="240" w:lineRule="auto"/>
        <w:ind w:left="180" w:right="180"/>
        <w:contextualSpacing/>
        <w:rPr>
          <w:rFonts w:ascii="Times New Roman" w:eastAsia="Times New Roman" w:hAnsi="Times New Roman" w:cs="Times New Roman"/>
          <w:color w:val="000000" w:themeColor="text1"/>
        </w:rPr>
      </w:pPr>
      <w:r w:rsidRPr="00BD1FF9">
        <w:rPr>
          <w:rFonts w:ascii="Times New Roman" w:hAnsi="Times New Roman" w:cs="Times New Roman"/>
        </w:rPr>
        <w:t>Carrico adds, “Clash detection functionality can be especially useful in design of hospital patient room plenum areas, which contain curtainwall anchor assemblies, spandrel beams, fire</w:t>
      </w:r>
      <w:r w:rsidR="00F15122" w:rsidRPr="00BD1FF9">
        <w:rPr>
          <w:rFonts w:ascii="Times New Roman" w:hAnsi="Times New Roman" w:cs="Times New Roman"/>
        </w:rPr>
        <w:t xml:space="preserve"> </w:t>
      </w:r>
      <w:r w:rsidRPr="00BD1FF9">
        <w:rPr>
          <w:rFonts w:ascii="Times New Roman" w:hAnsi="Times New Roman" w:cs="Times New Roman"/>
        </w:rPr>
        <w:t>safing, and dampered return ducts, as well as medical gas and communications lines</w:t>
      </w:r>
      <w:r w:rsidR="00F15122" w:rsidRPr="00BD1FF9">
        <w:rPr>
          <w:rFonts w:ascii="Times New Roman" w:hAnsi="Times New Roman" w:cs="Times New Roman"/>
        </w:rPr>
        <w:t xml:space="preserve"> –</w:t>
      </w:r>
      <w:r w:rsidRPr="00BD1FF9">
        <w:rPr>
          <w:rFonts w:ascii="Times New Roman" w:hAnsi="Times New Roman" w:cs="Times New Roman"/>
        </w:rPr>
        <w:t xml:space="preserve"> all competing for the same physical space.”</w:t>
      </w:r>
    </w:p>
    <w:p w14:paraId="1577E232" w14:textId="77777777" w:rsidR="00BD1FF9" w:rsidRPr="00BD1FF9" w:rsidRDefault="00BD1FF9" w:rsidP="00BD1FF9">
      <w:pPr>
        <w:spacing w:line="240" w:lineRule="auto"/>
        <w:ind w:left="180"/>
        <w:contextualSpacing/>
        <w:rPr>
          <w:rFonts w:ascii="Times New Roman" w:hAnsi="Times New Roman" w:cs="Times New Roman"/>
        </w:rPr>
      </w:pPr>
    </w:p>
    <w:p w14:paraId="27EF4242" w14:textId="77777777" w:rsidR="00BD1FF9" w:rsidRPr="00BD1FF9" w:rsidRDefault="00BD1FF9" w:rsidP="00BD1FF9">
      <w:pPr>
        <w:spacing w:line="240" w:lineRule="auto"/>
        <w:ind w:left="180"/>
        <w:contextualSpacing/>
        <w:rPr>
          <w:rFonts w:ascii="Times New Roman" w:hAnsi="Times New Roman" w:cs="Times New Roman"/>
        </w:rPr>
      </w:pPr>
      <w:r w:rsidRPr="00BD1FF9">
        <w:rPr>
          <w:rFonts w:ascii="Times New Roman" w:hAnsi="Times New Roman" w:cs="Times New Roman"/>
        </w:rPr>
        <w:t>Projects of high geometric complexity are also prime targets for the application of BIM tools. On California’s award-winning Anaheim Regional Transportation Intermodal Center (ARTIC), the architect, HOK’s Kazem Toossi noted, “BIM was an important tool to set out the compound curve on east and west walls where Wausau’s window walls and metal panels were utilized. These elements were supported off of the supplemental steel framing from the building structure.”</w:t>
      </w:r>
    </w:p>
    <w:p w14:paraId="0E59A6E1" w14:textId="77777777" w:rsidR="00BD1FF9" w:rsidRDefault="00BD1FF9" w:rsidP="00BD1FF9">
      <w:pPr>
        <w:spacing w:line="240" w:lineRule="auto"/>
        <w:ind w:left="180"/>
        <w:contextualSpacing/>
        <w:rPr>
          <w:rFonts w:ascii="Times New Roman" w:hAnsi="Times New Roman" w:cs="Times New Roman"/>
        </w:rPr>
      </w:pPr>
    </w:p>
    <w:p w14:paraId="04FE3FE2" w14:textId="2063B3F9" w:rsidR="00F15122" w:rsidRDefault="00F15122" w:rsidP="00BD1FF9">
      <w:pPr>
        <w:spacing w:line="240" w:lineRule="auto"/>
        <w:ind w:left="180"/>
        <w:contextualSpacing/>
        <w:rPr>
          <w:rFonts w:ascii="Times New Roman" w:eastAsia="Times New Roman" w:hAnsi="Times New Roman" w:cs="Times New Roman"/>
          <w:color w:val="000000" w:themeColor="text1"/>
        </w:rPr>
      </w:pPr>
      <w:r>
        <w:rPr>
          <w:rFonts w:ascii="Times New Roman" w:eastAsia="Times New Roman" w:hAnsi="Times New Roman" w:cs="Times New Roman"/>
        </w:rPr>
        <w:t>A</w:t>
      </w:r>
      <w:r w:rsidR="00B54404" w:rsidRPr="00C333C5">
        <w:rPr>
          <w:rFonts w:ascii="Times New Roman" w:eastAsia="Times New Roman" w:hAnsi="Times New Roman" w:cs="Times New Roman"/>
        </w:rPr>
        <w:t>ccording to “Smart</w:t>
      </w:r>
      <w:r w:rsidR="00AD132B">
        <w:rPr>
          <w:rFonts w:ascii="Times New Roman" w:eastAsia="Times New Roman" w:hAnsi="Times New Roman" w:cs="Times New Roman"/>
        </w:rPr>
        <w:t xml:space="preserve">Market Brief: BIM Advancements No. </w:t>
      </w:r>
      <w:r w:rsidR="00B54404" w:rsidRPr="00C333C5">
        <w:rPr>
          <w:rFonts w:ascii="Times New Roman" w:eastAsia="Times New Roman" w:hAnsi="Times New Roman" w:cs="Times New Roman"/>
        </w:rPr>
        <w:t xml:space="preserve">1,” a </w:t>
      </w:r>
      <w:r w:rsidR="00B54404" w:rsidRPr="00C333C5">
        <w:rPr>
          <w:rFonts w:ascii="Times New Roman" w:eastAsia="Times New Roman" w:hAnsi="Times New Roman" w:cs="Times New Roman"/>
          <w:color w:val="000000" w:themeColor="text1"/>
        </w:rPr>
        <w:t xml:space="preserve">new report </w:t>
      </w:r>
      <w:r w:rsidR="00AD132B">
        <w:rPr>
          <w:rFonts w:ascii="Times New Roman" w:eastAsia="Times New Roman" w:hAnsi="Times New Roman" w:cs="Times New Roman"/>
        </w:rPr>
        <w:t xml:space="preserve">released </w:t>
      </w:r>
      <w:r>
        <w:rPr>
          <w:rFonts w:ascii="Times New Roman" w:eastAsia="Times New Roman" w:hAnsi="Times New Roman" w:cs="Times New Roman"/>
        </w:rPr>
        <w:t xml:space="preserve">by </w:t>
      </w:r>
      <w:r w:rsidRPr="00C333C5">
        <w:rPr>
          <w:rFonts w:ascii="Times New Roman" w:eastAsia="Times New Roman" w:hAnsi="Times New Roman" w:cs="Times New Roman"/>
        </w:rPr>
        <w:t>Dodge Data &amp; Analytics</w:t>
      </w:r>
      <w:r w:rsidRPr="00C333C5">
        <w:rPr>
          <w:rFonts w:ascii="Times New Roman" w:eastAsia="Times New Roman" w:hAnsi="Times New Roman" w:cs="Times New Roman"/>
          <w:color w:val="000000" w:themeColor="text1"/>
        </w:rPr>
        <w:t xml:space="preserve"> </w:t>
      </w:r>
      <w:r w:rsidR="00B54404" w:rsidRPr="00C333C5">
        <w:rPr>
          <w:rFonts w:ascii="Times New Roman" w:eastAsia="Times New Roman" w:hAnsi="Times New Roman" w:cs="Times New Roman"/>
          <w:color w:val="000000" w:themeColor="text1"/>
        </w:rPr>
        <w:t>in Dec. 2015</w:t>
      </w:r>
      <w:r>
        <w:rPr>
          <w:rFonts w:ascii="Times New Roman" w:eastAsia="Times New Roman" w:hAnsi="Times New Roman" w:cs="Times New Roman"/>
          <w:color w:val="000000" w:themeColor="text1"/>
        </w:rPr>
        <w:t xml:space="preserve"> based on surveys </w:t>
      </w:r>
      <w:r w:rsidRPr="00C333C5">
        <w:rPr>
          <w:rFonts w:ascii="Times New Roman" w:eastAsia="Times New Roman" w:hAnsi="Times New Roman" w:cs="Times New Roman"/>
          <w:color w:val="000000" w:themeColor="text1"/>
        </w:rPr>
        <w:t xml:space="preserve">from </w:t>
      </w:r>
      <w:r>
        <w:rPr>
          <w:rFonts w:ascii="Times New Roman" w:eastAsia="Times New Roman" w:hAnsi="Times New Roman" w:cs="Times New Roman"/>
          <w:color w:val="000000" w:themeColor="text1"/>
        </w:rPr>
        <w:t>more than 300 BIM users:</w:t>
      </w:r>
    </w:p>
    <w:p w14:paraId="6790606F" w14:textId="4F04E4AC" w:rsidR="00F15122" w:rsidRDefault="00F15122" w:rsidP="00F15122">
      <w:pPr>
        <w:spacing w:line="240" w:lineRule="auto"/>
        <w:ind w:left="72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48% </w:t>
      </w:r>
      <w:r w:rsidRPr="00C333C5">
        <w:rPr>
          <w:rFonts w:ascii="Times New Roman" w:eastAsia="Times New Roman" w:hAnsi="Times New Roman" w:cs="Times New Roman"/>
        </w:rPr>
        <w:t>see a 5</w:t>
      </w:r>
      <w:r>
        <w:rPr>
          <w:rFonts w:ascii="Times New Roman" w:eastAsia="Times New Roman" w:hAnsi="Times New Roman" w:cs="Times New Roman"/>
        </w:rPr>
        <w:t>%</w:t>
      </w:r>
      <w:r w:rsidRPr="00C333C5">
        <w:rPr>
          <w:rFonts w:ascii="Times New Roman" w:eastAsia="Times New Roman" w:hAnsi="Times New Roman" w:cs="Times New Roman"/>
        </w:rPr>
        <w:t xml:space="preserve"> decrease or more in final construction cost</w:t>
      </w:r>
    </w:p>
    <w:p w14:paraId="39A60E12" w14:textId="331AE635" w:rsidR="00F15122" w:rsidRDefault="00AD132B" w:rsidP="00F15122">
      <w:pPr>
        <w:spacing w:line="240" w:lineRule="auto"/>
        <w:ind w:left="720"/>
        <w:contextualSpacing/>
        <w:rPr>
          <w:rFonts w:ascii="Times New Roman" w:eastAsia="Times New Roman" w:hAnsi="Times New Roman" w:cs="Times New Roman"/>
        </w:rPr>
      </w:pPr>
      <w:r>
        <w:rPr>
          <w:rFonts w:ascii="Times New Roman" w:eastAsia="Times New Roman" w:hAnsi="Times New Roman" w:cs="Times New Roman"/>
          <w:color w:val="000000" w:themeColor="text1"/>
        </w:rPr>
        <w:t>51</w:t>
      </w:r>
      <w:r w:rsidR="00F15122">
        <w:rPr>
          <w:rFonts w:ascii="Times New Roman" w:eastAsia="Times New Roman" w:hAnsi="Times New Roman" w:cs="Times New Roman"/>
          <w:color w:val="000000" w:themeColor="text1"/>
        </w:rPr>
        <w:t>%</w:t>
      </w:r>
      <w:r w:rsidR="00B54404" w:rsidRPr="00C333C5">
        <w:rPr>
          <w:rFonts w:ascii="Times New Roman" w:eastAsia="Times New Roman" w:hAnsi="Times New Roman" w:cs="Times New Roman"/>
          <w:color w:val="000000" w:themeColor="text1"/>
        </w:rPr>
        <w:t xml:space="preserve"> </w:t>
      </w:r>
      <w:r>
        <w:rPr>
          <w:rFonts w:ascii="Times New Roman" w:eastAsia="Times New Roman" w:hAnsi="Times New Roman" w:cs="Times New Roman"/>
        </w:rPr>
        <w:t>have a 5</w:t>
      </w:r>
      <w:r w:rsidR="00F15122">
        <w:rPr>
          <w:rFonts w:ascii="Times New Roman" w:eastAsia="Times New Roman" w:hAnsi="Times New Roman" w:cs="Times New Roman"/>
        </w:rPr>
        <w:t>%</w:t>
      </w:r>
      <w:r>
        <w:rPr>
          <w:rFonts w:ascii="Times New Roman" w:eastAsia="Times New Roman" w:hAnsi="Times New Roman" w:cs="Times New Roman"/>
        </w:rPr>
        <w:t xml:space="preserve"> </w:t>
      </w:r>
      <w:r w:rsidR="00B54404" w:rsidRPr="00C333C5">
        <w:rPr>
          <w:rFonts w:ascii="Times New Roman" w:eastAsia="Times New Roman" w:hAnsi="Times New Roman" w:cs="Times New Roman"/>
        </w:rPr>
        <w:t>reduction in their project schedules</w:t>
      </w:r>
    </w:p>
    <w:p w14:paraId="059E9AAE" w14:textId="20C9B339" w:rsidR="00B54404" w:rsidRPr="00C333C5" w:rsidRDefault="00AD132B" w:rsidP="00F15122">
      <w:pPr>
        <w:spacing w:line="240" w:lineRule="auto"/>
        <w:ind w:left="720"/>
        <w:contextualSpacing/>
        <w:rPr>
          <w:rFonts w:ascii="Times New Roman" w:eastAsia="Times New Roman" w:hAnsi="Times New Roman" w:cs="Times New Roman"/>
        </w:rPr>
      </w:pPr>
      <w:r>
        <w:rPr>
          <w:rFonts w:ascii="Times New Roman" w:eastAsia="Times New Roman" w:hAnsi="Times New Roman" w:cs="Times New Roman"/>
        </w:rPr>
        <w:t>31</w:t>
      </w:r>
      <w:r w:rsidR="00F15122">
        <w:rPr>
          <w:rFonts w:ascii="Times New Roman" w:eastAsia="Times New Roman" w:hAnsi="Times New Roman" w:cs="Times New Roman"/>
        </w:rPr>
        <w:t>%</w:t>
      </w:r>
      <w:r>
        <w:rPr>
          <w:rFonts w:ascii="Times New Roman" w:eastAsia="Times New Roman" w:hAnsi="Times New Roman" w:cs="Times New Roman"/>
        </w:rPr>
        <w:t xml:space="preserve"> also have </w:t>
      </w:r>
      <w:r w:rsidR="00B54404" w:rsidRPr="00C333C5">
        <w:rPr>
          <w:rFonts w:ascii="Times New Roman" w:eastAsia="Times New Roman" w:hAnsi="Times New Roman" w:cs="Times New Roman"/>
        </w:rPr>
        <w:t xml:space="preserve">a </w:t>
      </w:r>
      <w:r w:rsidR="00F15122">
        <w:rPr>
          <w:rFonts w:ascii="Times New Roman" w:eastAsia="Times New Roman" w:hAnsi="Times New Roman" w:cs="Times New Roman"/>
        </w:rPr>
        <w:t>25%</w:t>
      </w:r>
      <w:r w:rsidR="00B54404" w:rsidRPr="00C333C5">
        <w:rPr>
          <w:rFonts w:ascii="Times New Roman" w:eastAsia="Times New Roman" w:hAnsi="Times New Roman" w:cs="Times New Roman"/>
        </w:rPr>
        <w:t xml:space="preserve"> improvement in labor productivity</w:t>
      </w:r>
    </w:p>
    <w:p w14:paraId="1592342B" w14:textId="77777777" w:rsidR="00B54404" w:rsidRPr="00C333C5" w:rsidRDefault="00B54404" w:rsidP="00BA0496">
      <w:pPr>
        <w:spacing w:line="240" w:lineRule="auto"/>
        <w:ind w:left="180"/>
        <w:contextualSpacing/>
        <w:rPr>
          <w:rFonts w:ascii="Times New Roman" w:eastAsia="Times New Roman" w:hAnsi="Times New Roman" w:cs="Times New Roman"/>
        </w:rPr>
      </w:pPr>
    </w:p>
    <w:p w14:paraId="27B19190" w14:textId="77777777" w:rsidR="00F15122" w:rsidRDefault="00B54404" w:rsidP="00156201">
      <w:pPr>
        <w:spacing w:line="240" w:lineRule="auto"/>
        <w:ind w:left="180" w:right="-90"/>
        <w:contextualSpacing/>
        <w:rPr>
          <w:rFonts w:ascii="Times New Roman" w:eastAsia="Times New Roman" w:hAnsi="Times New Roman" w:cs="Times New Roman"/>
          <w:color w:val="000000" w:themeColor="text1"/>
        </w:rPr>
      </w:pPr>
      <w:r w:rsidRPr="00C333C5">
        <w:rPr>
          <w:rFonts w:ascii="Times New Roman" w:eastAsia="Times New Roman" w:hAnsi="Times New Roman" w:cs="Times New Roman"/>
        </w:rPr>
        <w:t xml:space="preserve">The SmartMarket Brief’s research </w:t>
      </w:r>
      <w:r w:rsidR="00C333C5">
        <w:rPr>
          <w:rFonts w:ascii="Times New Roman" w:eastAsia="Times New Roman" w:hAnsi="Times New Roman" w:cs="Times New Roman"/>
        </w:rPr>
        <w:t xml:space="preserve">report </w:t>
      </w:r>
      <w:r w:rsidRPr="00C333C5">
        <w:rPr>
          <w:rFonts w:ascii="Times New Roman" w:eastAsia="Times New Roman" w:hAnsi="Times New Roman" w:cs="Times New Roman"/>
        </w:rPr>
        <w:t>also revealed that the building envelope is among</w:t>
      </w:r>
      <w:r w:rsidR="001C25FB">
        <w:rPr>
          <w:rFonts w:ascii="Times New Roman" w:eastAsia="Times New Roman" w:hAnsi="Times New Roman" w:cs="Times New Roman"/>
        </w:rPr>
        <w:t>st</w:t>
      </w:r>
      <w:r w:rsidRPr="00C333C5">
        <w:rPr>
          <w:rFonts w:ascii="Times New Roman" w:eastAsia="Times New Roman" w:hAnsi="Times New Roman" w:cs="Times New Roman"/>
        </w:rPr>
        <w:t xml:space="preserve"> </w:t>
      </w:r>
      <w:r w:rsidR="001C25FB">
        <w:rPr>
          <w:rFonts w:ascii="Times New Roman" w:eastAsia="Times New Roman" w:hAnsi="Times New Roman" w:cs="Times New Roman"/>
        </w:rPr>
        <w:t>“</w:t>
      </w:r>
      <w:r w:rsidRPr="00C333C5">
        <w:rPr>
          <w:rFonts w:ascii="Times New Roman" w:eastAsia="Times New Roman" w:hAnsi="Times New Roman" w:cs="Times New Roman"/>
        </w:rPr>
        <w:t>the</w:t>
      </w:r>
      <w:r w:rsidR="00C333C5">
        <w:rPr>
          <w:rFonts w:ascii="Times New Roman" w:eastAsia="Times New Roman" w:hAnsi="Times New Roman" w:cs="Times New Roman"/>
        </w:rPr>
        <w:t xml:space="preserve"> greatest areas of unmet demand</w:t>
      </w:r>
      <w:r w:rsidRPr="00C333C5">
        <w:rPr>
          <w:rFonts w:ascii="Times New Roman" w:eastAsia="Times New Roman" w:hAnsi="Times New Roman" w:cs="Times New Roman"/>
        </w:rPr>
        <w:t>”</w:t>
      </w:r>
      <w:r w:rsidR="00C333C5">
        <w:rPr>
          <w:rFonts w:ascii="Times New Roman" w:eastAsia="Times New Roman" w:hAnsi="Times New Roman" w:cs="Times New Roman"/>
        </w:rPr>
        <w:t xml:space="preserve"> for building modeling tools.</w:t>
      </w:r>
      <w:r w:rsidRPr="00C333C5">
        <w:rPr>
          <w:rFonts w:ascii="Times New Roman" w:eastAsia="Times New Roman" w:hAnsi="Times New Roman" w:cs="Times New Roman"/>
          <w:color w:val="000000" w:themeColor="text1"/>
        </w:rPr>
        <w:t xml:space="preserve"> Wausau’s </w:t>
      </w:r>
      <w:r w:rsidR="0011286E" w:rsidRPr="00C333C5">
        <w:rPr>
          <w:rFonts w:ascii="Times New Roman" w:eastAsia="Times New Roman" w:hAnsi="Times New Roman" w:cs="Times New Roman"/>
          <w:color w:val="000000" w:themeColor="text1"/>
        </w:rPr>
        <w:t xml:space="preserve">Habeck and Carrico </w:t>
      </w:r>
      <w:r w:rsidRPr="00C333C5">
        <w:rPr>
          <w:rFonts w:ascii="Times New Roman" w:eastAsia="Times New Roman" w:hAnsi="Times New Roman" w:cs="Times New Roman"/>
          <w:color w:val="000000" w:themeColor="text1"/>
        </w:rPr>
        <w:t xml:space="preserve">agree. They found few </w:t>
      </w:r>
      <w:r w:rsidR="0011286E" w:rsidRPr="00C333C5">
        <w:rPr>
          <w:rFonts w:ascii="Times New Roman" w:eastAsia="Times New Roman" w:hAnsi="Times New Roman" w:cs="Times New Roman"/>
          <w:color w:val="000000" w:themeColor="text1"/>
        </w:rPr>
        <w:t>examples across the industry</w:t>
      </w:r>
      <w:r w:rsidRPr="00C333C5">
        <w:rPr>
          <w:rFonts w:ascii="Times New Roman" w:eastAsia="Times New Roman" w:hAnsi="Times New Roman" w:cs="Times New Roman"/>
          <w:color w:val="000000" w:themeColor="text1"/>
        </w:rPr>
        <w:t xml:space="preserve"> and much room for improvement</w:t>
      </w:r>
      <w:r w:rsidR="0011286E" w:rsidRPr="00C333C5">
        <w:rPr>
          <w:rFonts w:ascii="Times New Roman" w:eastAsia="Times New Roman" w:hAnsi="Times New Roman" w:cs="Times New Roman"/>
          <w:color w:val="000000" w:themeColor="text1"/>
        </w:rPr>
        <w:t xml:space="preserve">. “We really wanted to deliver the most user-friendly, best-in-class </w:t>
      </w:r>
      <w:r w:rsidR="00B26E44" w:rsidRPr="00C333C5">
        <w:rPr>
          <w:rFonts w:ascii="Times New Roman" w:eastAsia="Times New Roman" w:hAnsi="Times New Roman" w:cs="Times New Roman"/>
          <w:color w:val="000000" w:themeColor="text1"/>
        </w:rPr>
        <w:t>3-D model we could. And I think we succeeded,” says Habeck.</w:t>
      </w:r>
    </w:p>
    <w:p w14:paraId="003608D3" w14:textId="5620A146" w:rsidR="00F15122" w:rsidRPr="00156201" w:rsidRDefault="00156201" w:rsidP="00156201">
      <w:pPr>
        <w:spacing w:line="240" w:lineRule="auto"/>
        <w:ind w:left="180"/>
        <w:contextualSpacing/>
        <w:jc w:val="right"/>
        <w:rPr>
          <w:rFonts w:ascii="Times New Roman" w:eastAsia="Times New Roman" w:hAnsi="Times New Roman" w:cs="Times New Roman"/>
          <w:i/>
          <w:color w:val="000000" w:themeColor="text1"/>
          <w:sz w:val="18"/>
          <w:szCs w:val="18"/>
        </w:rPr>
      </w:pPr>
      <w:r w:rsidRPr="00156201">
        <w:rPr>
          <w:rFonts w:ascii="Times New Roman" w:eastAsia="Times New Roman" w:hAnsi="Times New Roman" w:cs="Times New Roman"/>
          <w:i/>
          <w:color w:val="000000" w:themeColor="text1"/>
          <w:sz w:val="18"/>
          <w:szCs w:val="18"/>
        </w:rPr>
        <w:t>(</w:t>
      </w:r>
      <w:proofErr w:type="gramStart"/>
      <w:r w:rsidRPr="00156201">
        <w:rPr>
          <w:rFonts w:ascii="Times New Roman" w:eastAsia="Times New Roman" w:hAnsi="Times New Roman" w:cs="Times New Roman"/>
          <w:i/>
          <w:color w:val="000000" w:themeColor="text1"/>
          <w:sz w:val="18"/>
          <w:szCs w:val="18"/>
        </w:rPr>
        <w:t>more</w:t>
      </w:r>
      <w:proofErr w:type="gramEnd"/>
      <w:r w:rsidRPr="00156201">
        <w:rPr>
          <w:rFonts w:ascii="Times New Roman" w:eastAsia="Times New Roman" w:hAnsi="Times New Roman" w:cs="Times New Roman"/>
          <w:i/>
          <w:color w:val="000000" w:themeColor="text1"/>
          <w:sz w:val="18"/>
          <w:szCs w:val="18"/>
        </w:rPr>
        <w:t>)</w:t>
      </w:r>
    </w:p>
    <w:p w14:paraId="3CD7DAF0" w14:textId="3FF7013B" w:rsidR="00156201" w:rsidRDefault="0015620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41A93E77" w14:textId="74ED4DA6" w:rsidR="0011286E" w:rsidRPr="00C333C5" w:rsidRDefault="00E60861" w:rsidP="00156201">
      <w:pPr>
        <w:spacing w:line="240" w:lineRule="auto"/>
        <w:ind w:left="18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All Wausau </w:t>
      </w:r>
      <w:r w:rsidR="001528BA">
        <w:rPr>
          <w:rFonts w:ascii="Times New Roman" w:eastAsia="Times New Roman" w:hAnsi="Times New Roman" w:cs="Times New Roman"/>
          <w:color w:val="000000" w:themeColor="text1"/>
        </w:rPr>
        <w:t>Revit files</w:t>
      </w:r>
      <w:r>
        <w:rPr>
          <w:rFonts w:ascii="Times New Roman" w:eastAsia="Times New Roman" w:hAnsi="Times New Roman" w:cs="Times New Roman"/>
          <w:color w:val="000000" w:themeColor="text1"/>
        </w:rPr>
        <w:t xml:space="preserve"> were developed in compliance with </w:t>
      </w:r>
      <w:r w:rsidR="001528BA">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requirements for design intent models included in the American Architectural Manufacturers Association</w:t>
      </w:r>
      <w:r w:rsidR="001528BA">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 (AAMA) </w:t>
      </w:r>
      <w:r w:rsidR="001528BA">
        <w:rPr>
          <w:rFonts w:ascii="Times New Roman" w:eastAsia="Times New Roman" w:hAnsi="Times New Roman" w:cs="Times New Roman"/>
          <w:color w:val="000000" w:themeColor="text1"/>
        </w:rPr>
        <w:t>913-14 “Voluntary Specification for Non-Residential Fenestration Building Information Modeling (BIM).”</w:t>
      </w:r>
    </w:p>
    <w:p w14:paraId="0D7A7A73" w14:textId="77777777" w:rsidR="0011286E" w:rsidRDefault="0011286E" w:rsidP="00BA0496">
      <w:pPr>
        <w:spacing w:line="240" w:lineRule="auto"/>
        <w:ind w:left="180"/>
        <w:contextualSpacing/>
        <w:rPr>
          <w:rFonts w:ascii="Times New Roman" w:eastAsia="Times New Roman" w:hAnsi="Times New Roman" w:cs="Times New Roman"/>
          <w:color w:val="000000" w:themeColor="text1"/>
        </w:rPr>
      </w:pPr>
    </w:p>
    <w:p w14:paraId="6FCD7524" w14:textId="2B4B944E" w:rsidR="00EB731E" w:rsidRDefault="00EB731E" w:rsidP="00EB731E">
      <w:pPr>
        <w:spacing w:line="240" w:lineRule="auto"/>
        <w:ind w:left="180"/>
        <w:contextualSpacing/>
        <w:rPr>
          <w:rFonts w:ascii="Times New Roman" w:eastAsia="Times New Roman" w:hAnsi="Times New Roman" w:cs="Times New Roman"/>
          <w:color w:val="000000" w:themeColor="text1"/>
        </w:rPr>
      </w:pPr>
      <w:r w:rsidRPr="00EB731E">
        <w:rPr>
          <w:rFonts w:ascii="Times New Roman" w:eastAsia="Times New Roman" w:hAnsi="Times New Roman" w:cs="Times New Roman"/>
          <w:color w:val="000000" w:themeColor="text1"/>
        </w:rPr>
        <w:t xml:space="preserve">Unitized curtainwall </w:t>
      </w:r>
      <w:r>
        <w:rPr>
          <w:rFonts w:ascii="Times New Roman" w:eastAsia="Times New Roman" w:hAnsi="Times New Roman" w:cs="Times New Roman"/>
          <w:color w:val="000000" w:themeColor="text1"/>
        </w:rPr>
        <w:t>systems like INvision are</w:t>
      </w:r>
      <w:r w:rsidRPr="00EB731E">
        <w:rPr>
          <w:rFonts w:ascii="Times New Roman" w:eastAsia="Times New Roman" w:hAnsi="Times New Roman" w:cs="Times New Roman"/>
          <w:color w:val="000000" w:themeColor="text1"/>
        </w:rPr>
        <w:t xml:space="preserve"> factory-assembled and</w:t>
      </w:r>
      <w:r w:rsidR="00F15122">
        <w:rPr>
          <w:rFonts w:ascii="Times New Roman" w:eastAsia="Times New Roman" w:hAnsi="Times New Roman" w:cs="Times New Roman"/>
          <w:color w:val="000000" w:themeColor="text1"/>
        </w:rPr>
        <w:t>-</w:t>
      </w:r>
      <w:r w:rsidRPr="00EB731E">
        <w:rPr>
          <w:rFonts w:ascii="Times New Roman" w:eastAsia="Times New Roman" w:hAnsi="Times New Roman" w:cs="Times New Roman"/>
          <w:color w:val="000000" w:themeColor="text1"/>
        </w:rPr>
        <w:t>glazed</w:t>
      </w:r>
      <w:r>
        <w:rPr>
          <w:rFonts w:ascii="Times New Roman" w:eastAsia="Times New Roman" w:hAnsi="Times New Roman" w:cs="Times New Roman"/>
          <w:color w:val="000000" w:themeColor="text1"/>
        </w:rPr>
        <w:t xml:space="preserve"> under controlled conditions before</w:t>
      </w:r>
      <w:r w:rsidRPr="00EB731E">
        <w:rPr>
          <w:rFonts w:ascii="Times New Roman" w:eastAsia="Times New Roman" w:hAnsi="Times New Roman" w:cs="Times New Roman"/>
          <w:color w:val="000000" w:themeColor="text1"/>
        </w:rPr>
        <w:t xml:space="preserve"> ship</w:t>
      </w:r>
      <w:r>
        <w:rPr>
          <w:rFonts w:ascii="Times New Roman" w:eastAsia="Times New Roman" w:hAnsi="Times New Roman" w:cs="Times New Roman"/>
          <w:color w:val="000000" w:themeColor="text1"/>
        </w:rPr>
        <w:t>ment</w:t>
      </w:r>
      <w:r w:rsidRPr="00EB731E">
        <w:rPr>
          <w:rFonts w:ascii="Times New Roman" w:eastAsia="Times New Roman" w:hAnsi="Times New Roman" w:cs="Times New Roman"/>
          <w:color w:val="000000" w:themeColor="text1"/>
        </w:rPr>
        <w:t xml:space="preserve"> to the job site. Only one unit-to-unit splice (usually a silicone sheet or patch) needs to be field-sealed, and only one anchor per mullion needs to be attached to the face or top of the floor slab.</w:t>
      </w:r>
      <w:r>
        <w:rPr>
          <w:rFonts w:ascii="Times New Roman" w:eastAsia="Times New Roman" w:hAnsi="Times New Roman" w:cs="Times New Roman"/>
          <w:color w:val="000000" w:themeColor="text1"/>
        </w:rPr>
        <w:t xml:space="preserve"> These features </w:t>
      </w:r>
      <w:r w:rsidRPr="00EB731E">
        <w:rPr>
          <w:rFonts w:ascii="Times New Roman" w:eastAsia="Times New Roman" w:hAnsi="Times New Roman" w:cs="Times New Roman"/>
          <w:color w:val="000000" w:themeColor="text1"/>
        </w:rPr>
        <w:t>minimize dependence on scarce and expensive field labor</w:t>
      </w:r>
      <w:r>
        <w:rPr>
          <w:rFonts w:ascii="Times New Roman" w:eastAsia="Times New Roman" w:hAnsi="Times New Roman" w:cs="Times New Roman"/>
          <w:color w:val="000000" w:themeColor="text1"/>
        </w:rPr>
        <w:t>.</w:t>
      </w:r>
      <w:r w:rsidRPr="00EB731E">
        <w:rPr>
          <w:rFonts w:ascii="Times New Roman" w:eastAsia="Times New Roman" w:hAnsi="Times New Roman" w:cs="Times New Roman"/>
          <w:color w:val="000000" w:themeColor="text1"/>
        </w:rPr>
        <w:t xml:space="preserve"> Interlocking unitized curtainwall frame members are weather-stripped to seal to one another, both horizontally and vertically</w:t>
      </w:r>
      <w:r>
        <w:rPr>
          <w:rFonts w:ascii="Times New Roman" w:eastAsia="Times New Roman" w:hAnsi="Times New Roman" w:cs="Times New Roman"/>
          <w:color w:val="000000" w:themeColor="text1"/>
        </w:rPr>
        <w:t>,</w:t>
      </w:r>
      <w:r w:rsidRPr="00EB731E">
        <w:rPr>
          <w:rFonts w:ascii="Times New Roman" w:eastAsia="Times New Roman" w:hAnsi="Times New Roman" w:cs="Times New Roman"/>
          <w:color w:val="000000" w:themeColor="text1"/>
        </w:rPr>
        <w:t xml:space="preserve"> accommodat</w:t>
      </w:r>
      <w:r>
        <w:rPr>
          <w:rFonts w:ascii="Times New Roman" w:eastAsia="Times New Roman" w:hAnsi="Times New Roman" w:cs="Times New Roman"/>
          <w:color w:val="000000" w:themeColor="text1"/>
        </w:rPr>
        <w:t>ing building movements.</w:t>
      </w:r>
    </w:p>
    <w:p w14:paraId="3813CAEF" w14:textId="77777777" w:rsidR="00EB731E" w:rsidRPr="00C333C5" w:rsidRDefault="00EB731E" w:rsidP="00BA0496">
      <w:pPr>
        <w:spacing w:line="240" w:lineRule="auto"/>
        <w:ind w:left="180"/>
        <w:contextualSpacing/>
        <w:rPr>
          <w:rFonts w:ascii="Times New Roman" w:eastAsia="Times New Roman" w:hAnsi="Times New Roman" w:cs="Times New Roman"/>
          <w:color w:val="000000" w:themeColor="text1"/>
        </w:rPr>
      </w:pPr>
    </w:p>
    <w:p w14:paraId="5730AD68" w14:textId="76463424" w:rsidR="00A958BA" w:rsidRDefault="00A958BA" w:rsidP="00BA0496">
      <w:pPr>
        <w:spacing w:line="240" w:lineRule="auto"/>
        <w:ind w:left="180"/>
        <w:contextualSpacing/>
        <w:rPr>
          <w:rFonts w:ascii="Times New Roman" w:eastAsia="Times New Roman" w:hAnsi="Times New Roman" w:cs="Times New Roman"/>
          <w:color w:val="000000" w:themeColor="text1"/>
        </w:rPr>
      </w:pPr>
      <w:r w:rsidRPr="00C333C5">
        <w:rPr>
          <w:rFonts w:ascii="Times New Roman" w:eastAsia="Times New Roman" w:hAnsi="Times New Roman" w:cs="Times New Roman"/>
          <w:color w:val="000000" w:themeColor="text1"/>
        </w:rPr>
        <w:t xml:space="preserve">Revit files for Wausau’s </w:t>
      </w:r>
      <w:r w:rsidR="00BD1FF9">
        <w:rPr>
          <w:rFonts w:ascii="Times New Roman" w:eastAsia="Times New Roman" w:hAnsi="Times New Roman" w:cs="Times New Roman"/>
          <w:color w:val="000000" w:themeColor="text1"/>
        </w:rPr>
        <w:t>INvision</w:t>
      </w:r>
      <w:r w:rsidR="00EB731E">
        <w:rPr>
          <w:rFonts w:ascii="Times New Roman" w:eastAsia="Times New Roman" w:hAnsi="Times New Roman" w:cs="Times New Roman"/>
          <w:color w:val="000000" w:themeColor="text1"/>
        </w:rPr>
        <w:t xml:space="preserve"> unitized </w:t>
      </w:r>
      <w:r w:rsidRPr="00C333C5">
        <w:rPr>
          <w:rFonts w:ascii="Times New Roman" w:eastAsia="Times New Roman" w:hAnsi="Times New Roman" w:cs="Times New Roman"/>
          <w:color w:val="000000" w:themeColor="text1"/>
        </w:rPr>
        <w:t>curtainwall</w:t>
      </w:r>
      <w:r w:rsidR="00EB731E">
        <w:rPr>
          <w:rFonts w:ascii="Times New Roman" w:eastAsia="Times New Roman" w:hAnsi="Times New Roman" w:cs="Times New Roman"/>
          <w:color w:val="000000" w:themeColor="text1"/>
        </w:rPr>
        <w:t>, conventional stick SuperWall</w:t>
      </w:r>
      <w:r w:rsidR="00EB731E" w:rsidRPr="00F15122">
        <w:rPr>
          <w:rFonts w:ascii="Times New Roman" w:eastAsia="Times New Roman" w:hAnsi="Times New Roman" w:cs="Times New Roman"/>
          <w:color w:val="000000" w:themeColor="text1"/>
          <w:vertAlign w:val="superscript"/>
        </w:rPr>
        <w:t>™</w:t>
      </w:r>
      <w:r w:rsidR="00F15122">
        <w:rPr>
          <w:rFonts w:ascii="Times New Roman" w:eastAsia="Times New Roman" w:hAnsi="Times New Roman" w:cs="Times New Roman"/>
          <w:color w:val="000000" w:themeColor="text1"/>
        </w:rPr>
        <w:t xml:space="preserve">, </w:t>
      </w:r>
      <w:r w:rsidRPr="00C333C5">
        <w:rPr>
          <w:rFonts w:ascii="Times New Roman" w:eastAsia="Times New Roman" w:hAnsi="Times New Roman" w:cs="Times New Roman"/>
          <w:color w:val="000000" w:themeColor="text1"/>
        </w:rPr>
        <w:t xml:space="preserve">and </w:t>
      </w:r>
      <w:r w:rsidR="00EB731E">
        <w:rPr>
          <w:rFonts w:ascii="Times New Roman" w:eastAsia="Times New Roman" w:hAnsi="Times New Roman" w:cs="Times New Roman"/>
          <w:color w:val="000000" w:themeColor="text1"/>
        </w:rPr>
        <w:t>the INvent</w:t>
      </w:r>
      <w:r w:rsidR="00EB731E" w:rsidRPr="00F15122">
        <w:rPr>
          <w:rFonts w:ascii="Times New Roman" w:eastAsia="Times New Roman" w:hAnsi="Times New Roman" w:cs="Times New Roman"/>
          <w:color w:val="000000" w:themeColor="text1"/>
          <w:vertAlign w:val="superscript"/>
        </w:rPr>
        <w:t>™</w:t>
      </w:r>
      <w:r w:rsidR="00EB731E">
        <w:rPr>
          <w:rFonts w:ascii="Times New Roman" w:eastAsia="Times New Roman" w:hAnsi="Times New Roman" w:cs="Times New Roman"/>
          <w:color w:val="000000" w:themeColor="text1"/>
        </w:rPr>
        <w:t xml:space="preserve"> family of projected and fixed </w:t>
      </w:r>
      <w:r w:rsidRPr="00C333C5">
        <w:rPr>
          <w:rFonts w:ascii="Times New Roman" w:eastAsia="Times New Roman" w:hAnsi="Times New Roman" w:cs="Times New Roman"/>
          <w:color w:val="000000" w:themeColor="text1"/>
        </w:rPr>
        <w:t xml:space="preserve">windows are available in the detailed product pages of its website, </w:t>
      </w:r>
      <w:hyperlink r:id="rId9" w:history="1">
        <w:r w:rsidR="00156201" w:rsidRPr="004B5637">
          <w:rPr>
            <w:rStyle w:val="Hyperlink"/>
            <w:rFonts w:ascii="Times New Roman" w:eastAsia="Times New Roman" w:hAnsi="Times New Roman" w:cs="Times New Roman"/>
          </w:rPr>
          <w:t>www.wausauwindow.com</w:t>
        </w:r>
      </w:hyperlink>
      <w:r w:rsidR="00156201">
        <w:rPr>
          <w:rFonts w:ascii="Times New Roman" w:eastAsia="Times New Roman" w:hAnsi="Times New Roman" w:cs="Times New Roman"/>
          <w:color w:val="000000" w:themeColor="text1"/>
        </w:rPr>
        <w:t>.</w:t>
      </w:r>
      <w:bookmarkStart w:id="0" w:name="_GoBack"/>
      <w:bookmarkEnd w:id="0"/>
      <w:r w:rsidR="00156201">
        <w:rPr>
          <w:rFonts w:ascii="Times New Roman" w:eastAsia="Times New Roman" w:hAnsi="Times New Roman" w:cs="Times New Roman"/>
          <w:color w:val="000000" w:themeColor="text1"/>
        </w:rPr>
        <w:t xml:space="preserve"> </w:t>
      </w:r>
      <w:r w:rsidR="00F15122">
        <w:rPr>
          <w:rFonts w:ascii="Times New Roman" w:eastAsia="Times New Roman" w:hAnsi="Times New Roman" w:cs="Times New Roman"/>
          <w:color w:val="000000" w:themeColor="text1"/>
        </w:rPr>
        <w:t>For example, v</w:t>
      </w:r>
      <w:r w:rsidRPr="00C333C5">
        <w:rPr>
          <w:rFonts w:ascii="Times New Roman" w:eastAsia="Times New Roman" w:hAnsi="Times New Roman" w:cs="Times New Roman"/>
          <w:color w:val="000000" w:themeColor="text1"/>
        </w:rPr>
        <w:t>isitors can click on Curtainwall from the home page, and then choose “View More” for any of the</w:t>
      </w:r>
      <w:r>
        <w:rPr>
          <w:rFonts w:ascii="Times New Roman" w:eastAsia="Times New Roman" w:hAnsi="Times New Roman" w:cs="Times New Roman"/>
          <w:color w:val="000000" w:themeColor="text1"/>
        </w:rPr>
        <w:t xml:space="preserve"> curtainwall products shown. In the horizontal menu at the bottom of the product page, click “Revit.” The relevant files are compressed as a .zip folder that may be clicked for immediate download, or may be added to the visitor’s download cart to conveniently share and send multiple documents.</w:t>
      </w:r>
    </w:p>
    <w:p w14:paraId="02340295" w14:textId="77777777" w:rsidR="00A958BA" w:rsidRDefault="00A958BA" w:rsidP="00BA0496">
      <w:pPr>
        <w:spacing w:line="240" w:lineRule="auto"/>
        <w:ind w:left="180"/>
        <w:contextualSpacing/>
        <w:rPr>
          <w:rFonts w:ascii="Times New Roman" w:eastAsia="Times New Roman" w:hAnsi="Times New Roman" w:cs="Times New Roman"/>
          <w:color w:val="000000" w:themeColor="text1"/>
        </w:rPr>
      </w:pPr>
    </w:p>
    <w:p w14:paraId="353F48DF" w14:textId="045D4F31" w:rsidR="00451915" w:rsidRPr="00BA0496" w:rsidRDefault="00451915" w:rsidP="00BA0496">
      <w:pPr>
        <w:spacing w:line="240" w:lineRule="auto"/>
        <w:ind w:left="180"/>
        <w:contextualSpacing/>
        <w:rPr>
          <w:rFonts w:ascii="Times New Roman" w:hAnsi="Times New Roman" w:cs="Times New Roman"/>
          <w:color w:val="000000" w:themeColor="text1"/>
        </w:rPr>
      </w:pPr>
      <w:r>
        <w:rPr>
          <w:rFonts w:ascii="Times New Roman" w:hAnsi="Times New Roman" w:cs="Times New Roman"/>
          <w:color w:val="000000" w:themeColor="text1"/>
        </w:rPr>
        <w:t xml:space="preserve">For more information about Revit building design software or to download a free trial, please see </w:t>
      </w:r>
      <w:hyperlink r:id="rId10" w:history="1">
        <w:r w:rsidR="00156201" w:rsidRPr="004B5637">
          <w:rPr>
            <w:rStyle w:val="Hyperlink"/>
            <w:rFonts w:ascii="Times New Roman" w:hAnsi="Times New Roman" w:cs="Times New Roman"/>
          </w:rPr>
          <w:t>http://www.autodesk.com/products/revit-family/overview</w:t>
        </w:r>
      </w:hyperlink>
      <w:r w:rsidR="00156201">
        <w:rPr>
          <w:rFonts w:ascii="Times New Roman" w:hAnsi="Times New Roman" w:cs="Times New Roman"/>
          <w:color w:val="000000" w:themeColor="text1"/>
        </w:rPr>
        <w:t xml:space="preserve">. </w:t>
      </w:r>
    </w:p>
    <w:p w14:paraId="7A5004D4" w14:textId="1A6144F2" w:rsidR="00266506" w:rsidRDefault="00266506" w:rsidP="00BA0496">
      <w:pPr>
        <w:spacing w:after="0" w:line="240" w:lineRule="auto"/>
        <w:ind w:left="180"/>
        <w:contextualSpacing/>
        <w:rPr>
          <w:rFonts w:ascii="Times New Roman" w:hAnsi="Times New Roman" w:cs="Times New Roman"/>
          <w:color w:val="000000" w:themeColor="text1"/>
          <w:sz w:val="20"/>
          <w:szCs w:val="20"/>
        </w:rPr>
      </w:pPr>
    </w:p>
    <w:p w14:paraId="034BAB47" w14:textId="77777777" w:rsidR="00CA24E4" w:rsidRPr="00CB4DD2" w:rsidRDefault="00CA24E4" w:rsidP="00BA0496">
      <w:pPr>
        <w:spacing w:after="0" w:line="240" w:lineRule="auto"/>
        <w:ind w:left="180"/>
        <w:contextualSpacing/>
        <w:rPr>
          <w:rFonts w:ascii="Times New Roman" w:hAnsi="Times New Roman" w:cs="Times New Roman"/>
          <w:color w:val="000000" w:themeColor="text1"/>
          <w:sz w:val="20"/>
          <w:szCs w:val="20"/>
        </w:rPr>
      </w:pPr>
    </w:p>
    <w:p w14:paraId="2469EC03" w14:textId="77777777" w:rsidR="004F4570" w:rsidRDefault="00AC44A5" w:rsidP="00BA0496">
      <w:pPr>
        <w:pStyle w:val="BodyText"/>
        <w:spacing w:before="2" w:after="2"/>
        <w:ind w:left="180" w:right="180"/>
        <w:contextualSpacing/>
        <w:rPr>
          <w:i/>
          <w:color w:val="000000" w:themeColor="text1"/>
          <w:sz w:val="20"/>
          <w:szCs w:val="20"/>
        </w:rPr>
      </w:pPr>
      <w:r w:rsidRPr="00CB4DD2">
        <w:rPr>
          <w:i/>
          <w:color w:val="000000" w:themeColor="text1"/>
          <w:sz w:val="20"/>
          <w:szCs w:val="20"/>
        </w:rPr>
        <w:t>Nationally recognized for its innovative expertise, Wausau Window and Wall Systems is an industry leader in engineering window and curtainwall systems for commercial and institutional construction applications. For more than 55 years, Wausau has worked closely with architects, building owners and contractors to realize their vision for aesthetic beauty, sustainability and lasting value, while striving to maintain the highest level of customer service, communication and overall satisfaction. Wausau is a part of Apogee Enterprises, Inc., a publicly held, U.S. corporation.</w:t>
      </w:r>
    </w:p>
    <w:p w14:paraId="4468FE84" w14:textId="77777777" w:rsidR="004F4570" w:rsidRDefault="004F4570" w:rsidP="00BA0496">
      <w:pPr>
        <w:pStyle w:val="BodyText"/>
        <w:spacing w:before="2" w:after="2"/>
        <w:ind w:left="180" w:right="-7"/>
        <w:contextualSpacing/>
        <w:rPr>
          <w:i/>
          <w:color w:val="000000" w:themeColor="text1"/>
          <w:sz w:val="20"/>
          <w:szCs w:val="20"/>
        </w:rPr>
      </w:pPr>
    </w:p>
    <w:p w14:paraId="5226EA88" w14:textId="0E8FF9A6" w:rsidR="00AC44A5" w:rsidRPr="004F4570" w:rsidRDefault="00AC44A5" w:rsidP="00BA0496">
      <w:pPr>
        <w:pStyle w:val="BodyText"/>
        <w:spacing w:before="2" w:after="2"/>
        <w:ind w:left="180" w:right="-7"/>
        <w:contextualSpacing/>
        <w:rPr>
          <w:i/>
          <w:color w:val="000000" w:themeColor="text1"/>
          <w:sz w:val="20"/>
          <w:szCs w:val="20"/>
        </w:rPr>
      </w:pPr>
      <w:r w:rsidRPr="00CB4DD2">
        <w:rPr>
          <w:i/>
          <w:color w:val="000000" w:themeColor="text1"/>
          <w:sz w:val="20"/>
          <w:szCs w:val="20"/>
        </w:rPr>
        <w:t>Wausau and its staff are members of the American Architectural Manufacturers Association (AAMA), the American Institute of Architects (AIA), the APPA – Leadership in Educational Facilities, the Construction Specifications Institute (CSI), Glass Association of North America (GANA), the National Fenestration Ratings Council (NFRC) and the U.S. Green Building Council (USGBC).</w:t>
      </w:r>
    </w:p>
    <w:p w14:paraId="3A003E12" w14:textId="77777777" w:rsidR="00AC44A5" w:rsidRPr="00CB4DD2" w:rsidRDefault="00AC44A5" w:rsidP="00BA0496">
      <w:pPr>
        <w:spacing w:line="240" w:lineRule="auto"/>
        <w:ind w:left="180"/>
        <w:contextualSpacing/>
        <w:jc w:val="center"/>
        <w:rPr>
          <w:rFonts w:ascii="Times New Roman" w:hAnsi="Times New Roman" w:cs="Times New Roman"/>
          <w:i/>
          <w:color w:val="000000" w:themeColor="text1"/>
          <w:sz w:val="20"/>
          <w:szCs w:val="20"/>
        </w:rPr>
      </w:pPr>
    </w:p>
    <w:p w14:paraId="365A0A23" w14:textId="77777777" w:rsidR="00AC44A5" w:rsidRPr="00CB4DD2" w:rsidRDefault="00AC44A5" w:rsidP="00BA0496">
      <w:pPr>
        <w:spacing w:line="240" w:lineRule="auto"/>
        <w:ind w:left="180"/>
        <w:contextualSpacing/>
        <w:jc w:val="center"/>
        <w:rPr>
          <w:rFonts w:ascii="Times New Roman" w:hAnsi="Times New Roman" w:cs="Times New Roman"/>
          <w:i/>
          <w:color w:val="000000" w:themeColor="text1"/>
          <w:sz w:val="20"/>
          <w:szCs w:val="20"/>
        </w:rPr>
      </w:pPr>
      <w:r w:rsidRPr="00CB4DD2">
        <w:rPr>
          <w:rFonts w:ascii="Times New Roman" w:hAnsi="Times New Roman" w:cs="Times New Roman"/>
          <w:i/>
          <w:color w:val="000000" w:themeColor="text1"/>
          <w:sz w:val="20"/>
          <w:szCs w:val="20"/>
        </w:rPr>
        <w:t>###</w:t>
      </w:r>
    </w:p>
    <w:p w14:paraId="5BB6EEE0" w14:textId="77777777" w:rsidR="00F364FC" w:rsidRPr="00CB4DD2" w:rsidRDefault="00F364FC" w:rsidP="00BA0496">
      <w:pPr>
        <w:spacing w:line="240" w:lineRule="auto"/>
        <w:ind w:left="180"/>
        <w:contextualSpacing/>
        <w:rPr>
          <w:rFonts w:ascii="Times New Roman" w:hAnsi="Times New Roman" w:cs="Times New Roman"/>
        </w:rPr>
      </w:pPr>
    </w:p>
    <w:sectPr w:rsidR="00F364FC" w:rsidRPr="00CB4DD2" w:rsidSect="00A456B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E8F69" w14:textId="77777777" w:rsidR="00AD132B" w:rsidRDefault="00AD132B" w:rsidP="004037AF">
      <w:pPr>
        <w:spacing w:after="0" w:line="240" w:lineRule="auto"/>
      </w:pPr>
      <w:r>
        <w:separator/>
      </w:r>
    </w:p>
  </w:endnote>
  <w:endnote w:type="continuationSeparator" w:id="0">
    <w:p w14:paraId="4E2D4F1F" w14:textId="77777777" w:rsidR="00AD132B" w:rsidRDefault="00AD132B" w:rsidP="0040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Futura">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6E075" w14:textId="77777777" w:rsidR="00AD132B" w:rsidRDefault="00AD132B" w:rsidP="004037AF">
      <w:pPr>
        <w:spacing w:after="0" w:line="240" w:lineRule="auto"/>
      </w:pPr>
      <w:r>
        <w:separator/>
      </w:r>
    </w:p>
  </w:footnote>
  <w:footnote w:type="continuationSeparator" w:id="0">
    <w:p w14:paraId="619560AF" w14:textId="77777777" w:rsidR="00AD132B" w:rsidRDefault="00AD132B" w:rsidP="004037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0D6D"/>
    <w:multiLevelType w:val="hybridMultilevel"/>
    <w:tmpl w:val="A32E97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5015015"/>
    <w:multiLevelType w:val="hybridMultilevel"/>
    <w:tmpl w:val="26DE7F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50EB0AA7"/>
    <w:multiLevelType w:val="hybridMultilevel"/>
    <w:tmpl w:val="4738B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64944EF"/>
    <w:multiLevelType w:val="multilevel"/>
    <w:tmpl w:val="1C6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6019CD"/>
    <w:multiLevelType w:val="hybridMultilevel"/>
    <w:tmpl w:val="3C8C3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C6"/>
    <w:rsid w:val="0001480A"/>
    <w:rsid w:val="00035CA6"/>
    <w:rsid w:val="00056619"/>
    <w:rsid w:val="00056F95"/>
    <w:rsid w:val="00077C2B"/>
    <w:rsid w:val="0009673B"/>
    <w:rsid w:val="000C030C"/>
    <w:rsid w:val="000D3ECF"/>
    <w:rsid w:val="000D551F"/>
    <w:rsid w:val="00105990"/>
    <w:rsid w:val="0011286E"/>
    <w:rsid w:val="00112B8E"/>
    <w:rsid w:val="001528BA"/>
    <w:rsid w:val="00156201"/>
    <w:rsid w:val="001639E9"/>
    <w:rsid w:val="00176D88"/>
    <w:rsid w:val="00177C7E"/>
    <w:rsid w:val="001C25FB"/>
    <w:rsid w:val="001D30C3"/>
    <w:rsid w:val="001E5BD9"/>
    <w:rsid w:val="00207865"/>
    <w:rsid w:val="002266A2"/>
    <w:rsid w:val="002324B6"/>
    <w:rsid w:val="00266506"/>
    <w:rsid w:val="00277E1E"/>
    <w:rsid w:val="002871F6"/>
    <w:rsid w:val="002D609C"/>
    <w:rsid w:val="003161FA"/>
    <w:rsid w:val="00333A7A"/>
    <w:rsid w:val="00340C7F"/>
    <w:rsid w:val="00383405"/>
    <w:rsid w:val="00386B49"/>
    <w:rsid w:val="003959B5"/>
    <w:rsid w:val="00397F3E"/>
    <w:rsid w:val="003B3496"/>
    <w:rsid w:val="003B5461"/>
    <w:rsid w:val="003D5EEA"/>
    <w:rsid w:val="004037AF"/>
    <w:rsid w:val="00403F25"/>
    <w:rsid w:val="00422FE8"/>
    <w:rsid w:val="00451915"/>
    <w:rsid w:val="00474414"/>
    <w:rsid w:val="004B583B"/>
    <w:rsid w:val="004F42B1"/>
    <w:rsid w:val="004F4570"/>
    <w:rsid w:val="004F5D09"/>
    <w:rsid w:val="00502726"/>
    <w:rsid w:val="005103A8"/>
    <w:rsid w:val="00510950"/>
    <w:rsid w:val="00513C57"/>
    <w:rsid w:val="00561EA0"/>
    <w:rsid w:val="00564ED6"/>
    <w:rsid w:val="0057414E"/>
    <w:rsid w:val="005848FF"/>
    <w:rsid w:val="005B3CFA"/>
    <w:rsid w:val="005C0471"/>
    <w:rsid w:val="005D7BA8"/>
    <w:rsid w:val="005F1AEB"/>
    <w:rsid w:val="006014E6"/>
    <w:rsid w:val="006121AB"/>
    <w:rsid w:val="006265F7"/>
    <w:rsid w:val="006467B1"/>
    <w:rsid w:val="00646AF5"/>
    <w:rsid w:val="00657069"/>
    <w:rsid w:val="00661D8F"/>
    <w:rsid w:val="00693592"/>
    <w:rsid w:val="006A0901"/>
    <w:rsid w:val="006B0FA9"/>
    <w:rsid w:val="006B561E"/>
    <w:rsid w:val="006E2B93"/>
    <w:rsid w:val="006F2967"/>
    <w:rsid w:val="007060D9"/>
    <w:rsid w:val="00736A1E"/>
    <w:rsid w:val="00743440"/>
    <w:rsid w:val="00767434"/>
    <w:rsid w:val="008113CD"/>
    <w:rsid w:val="00824DBE"/>
    <w:rsid w:val="00830B65"/>
    <w:rsid w:val="00830BE7"/>
    <w:rsid w:val="008310BF"/>
    <w:rsid w:val="00834C0F"/>
    <w:rsid w:val="00836B27"/>
    <w:rsid w:val="00845E47"/>
    <w:rsid w:val="008733F2"/>
    <w:rsid w:val="00892F5B"/>
    <w:rsid w:val="008A59A1"/>
    <w:rsid w:val="008E6143"/>
    <w:rsid w:val="00902E0D"/>
    <w:rsid w:val="00903435"/>
    <w:rsid w:val="009348B0"/>
    <w:rsid w:val="00955C2B"/>
    <w:rsid w:val="009564F3"/>
    <w:rsid w:val="00970BC6"/>
    <w:rsid w:val="0098712B"/>
    <w:rsid w:val="009949CA"/>
    <w:rsid w:val="009A2B85"/>
    <w:rsid w:val="009A680B"/>
    <w:rsid w:val="009B4947"/>
    <w:rsid w:val="009F2395"/>
    <w:rsid w:val="009F7F3A"/>
    <w:rsid w:val="00A14214"/>
    <w:rsid w:val="00A17A31"/>
    <w:rsid w:val="00A45491"/>
    <w:rsid w:val="00A456B2"/>
    <w:rsid w:val="00A5651F"/>
    <w:rsid w:val="00A745EF"/>
    <w:rsid w:val="00A86D0C"/>
    <w:rsid w:val="00A958BA"/>
    <w:rsid w:val="00AA005C"/>
    <w:rsid w:val="00AA5B67"/>
    <w:rsid w:val="00AC44A5"/>
    <w:rsid w:val="00AD132B"/>
    <w:rsid w:val="00AF0030"/>
    <w:rsid w:val="00AF5E20"/>
    <w:rsid w:val="00B011EF"/>
    <w:rsid w:val="00B050ED"/>
    <w:rsid w:val="00B26E44"/>
    <w:rsid w:val="00B51158"/>
    <w:rsid w:val="00B54404"/>
    <w:rsid w:val="00B6752D"/>
    <w:rsid w:val="00B81B32"/>
    <w:rsid w:val="00B93986"/>
    <w:rsid w:val="00B939A5"/>
    <w:rsid w:val="00BA0496"/>
    <w:rsid w:val="00BD1FF9"/>
    <w:rsid w:val="00BE3540"/>
    <w:rsid w:val="00BE611B"/>
    <w:rsid w:val="00BE67F8"/>
    <w:rsid w:val="00C14DCF"/>
    <w:rsid w:val="00C203AA"/>
    <w:rsid w:val="00C24942"/>
    <w:rsid w:val="00C333C5"/>
    <w:rsid w:val="00C4465A"/>
    <w:rsid w:val="00C52628"/>
    <w:rsid w:val="00C55B09"/>
    <w:rsid w:val="00C9297D"/>
    <w:rsid w:val="00CA24E4"/>
    <w:rsid w:val="00CA6661"/>
    <w:rsid w:val="00CB0440"/>
    <w:rsid w:val="00CB4DD2"/>
    <w:rsid w:val="00CB53EE"/>
    <w:rsid w:val="00CE54AA"/>
    <w:rsid w:val="00CF2DEA"/>
    <w:rsid w:val="00D0633F"/>
    <w:rsid w:val="00D5720F"/>
    <w:rsid w:val="00DA6D9B"/>
    <w:rsid w:val="00DD43F0"/>
    <w:rsid w:val="00DE3FBB"/>
    <w:rsid w:val="00DF7C11"/>
    <w:rsid w:val="00E27685"/>
    <w:rsid w:val="00E60861"/>
    <w:rsid w:val="00E72CBB"/>
    <w:rsid w:val="00E7496E"/>
    <w:rsid w:val="00EB731E"/>
    <w:rsid w:val="00ED361E"/>
    <w:rsid w:val="00EE051C"/>
    <w:rsid w:val="00EF778B"/>
    <w:rsid w:val="00F00519"/>
    <w:rsid w:val="00F06A98"/>
    <w:rsid w:val="00F15122"/>
    <w:rsid w:val="00F364FC"/>
    <w:rsid w:val="00F811A7"/>
    <w:rsid w:val="00FC51D4"/>
    <w:rsid w:val="00FD377E"/>
    <w:rsid w:val="00FD7A31"/>
    <w:rsid w:val="00FF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F2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1AB"/>
    <w:rPr>
      <w:sz w:val="16"/>
      <w:szCs w:val="16"/>
    </w:rPr>
  </w:style>
  <w:style w:type="paragraph" w:styleId="CommentText">
    <w:name w:val="annotation text"/>
    <w:basedOn w:val="Normal"/>
    <w:link w:val="CommentTextChar"/>
    <w:uiPriority w:val="99"/>
    <w:semiHidden/>
    <w:unhideWhenUsed/>
    <w:rsid w:val="006121AB"/>
    <w:pPr>
      <w:spacing w:line="240" w:lineRule="auto"/>
    </w:pPr>
    <w:rPr>
      <w:sz w:val="20"/>
      <w:szCs w:val="20"/>
    </w:rPr>
  </w:style>
  <w:style w:type="character" w:customStyle="1" w:styleId="CommentTextChar">
    <w:name w:val="Comment Text Char"/>
    <w:basedOn w:val="DefaultParagraphFont"/>
    <w:link w:val="CommentText"/>
    <w:uiPriority w:val="99"/>
    <w:semiHidden/>
    <w:rsid w:val="006121AB"/>
    <w:rPr>
      <w:sz w:val="20"/>
      <w:szCs w:val="20"/>
    </w:rPr>
  </w:style>
  <w:style w:type="paragraph" w:styleId="CommentSubject">
    <w:name w:val="annotation subject"/>
    <w:basedOn w:val="CommentText"/>
    <w:next w:val="CommentText"/>
    <w:link w:val="CommentSubjectChar"/>
    <w:uiPriority w:val="99"/>
    <w:semiHidden/>
    <w:unhideWhenUsed/>
    <w:rsid w:val="006121AB"/>
    <w:rPr>
      <w:b/>
      <w:bCs/>
    </w:rPr>
  </w:style>
  <w:style w:type="character" w:customStyle="1" w:styleId="CommentSubjectChar">
    <w:name w:val="Comment Subject Char"/>
    <w:basedOn w:val="CommentTextChar"/>
    <w:link w:val="CommentSubject"/>
    <w:uiPriority w:val="99"/>
    <w:semiHidden/>
    <w:rsid w:val="006121AB"/>
    <w:rPr>
      <w:b/>
      <w:bCs/>
      <w:sz w:val="20"/>
      <w:szCs w:val="20"/>
    </w:rPr>
  </w:style>
  <w:style w:type="paragraph" w:styleId="BalloonText">
    <w:name w:val="Balloon Text"/>
    <w:basedOn w:val="Normal"/>
    <w:link w:val="BalloonTextChar"/>
    <w:uiPriority w:val="99"/>
    <w:semiHidden/>
    <w:unhideWhenUsed/>
    <w:rsid w:val="00612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AB"/>
    <w:rPr>
      <w:rFonts w:ascii="Tahoma" w:hAnsi="Tahoma" w:cs="Tahoma"/>
      <w:sz w:val="16"/>
      <w:szCs w:val="16"/>
    </w:rPr>
  </w:style>
  <w:style w:type="paragraph" w:styleId="NormalWeb">
    <w:name w:val="Normal (Web)"/>
    <w:basedOn w:val="Normal"/>
    <w:uiPriority w:val="99"/>
    <w:unhideWhenUsed/>
    <w:rsid w:val="002324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3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7AF"/>
  </w:style>
  <w:style w:type="paragraph" w:styleId="Footer">
    <w:name w:val="footer"/>
    <w:basedOn w:val="Normal"/>
    <w:link w:val="FooterChar"/>
    <w:uiPriority w:val="99"/>
    <w:unhideWhenUsed/>
    <w:rsid w:val="00403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7AF"/>
  </w:style>
  <w:style w:type="paragraph" w:styleId="BodyText">
    <w:name w:val="Body Text"/>
    <w:basedOn w:val="Normal"/>
    <w:link w:val="BodyTextChar"/>
    <w:uiPriority w:val="99"/>
    <w:unhideWhenUsed/>
    <w:rsid w:val="00AC44A5"/>
    <w:pPr>
      <w:spacing w:after="120" w:line="240" w:lineRule="auto"/>
    </w:pPr>
    <w:rPr>
      <w:rFonts w:ascii="Times New Roman" w:eastAsia="Cambria" w:hAnsi="Times New Roman" w:cs="Times New Roman"/>
      <w:szCs w:val="24"/>
      <w:lang w:val="x-none" w:eastAsia="x-none"/>
    </w:rPr>
  </w:style>
  <w:style w:type="character" w:customStyle="1" w:styleId="BodyTextChar">
    <w:name w:val="Body Text Char"/>
    <w:basedOn w:val="DefaultParagraphFont"/>
    <w:link w:val="BodyText"/>
    <w:uiPriority w:val="99"/>
    <w:rsid w:val="00AC44A5"/>
    <w:rPr>
      <w:rFonts w:ascii="Times New Roman" w:eastAsia="Cambria" w:hAnsi="Times New Roman" w:cs="Times New Roman"/>
      <w:szCs w:val="24"/>
      <w:lang w:val="x-none" w:eastAsia="x-none"/>
    </w:rPr>
  </w:style>
  <w:style w:type="paragraph" w:styleId="ListParagraph">
    <w:name w:val="List Paragraph"/>
    <w:basedOn w:val="Normal"/>
    <w:uiPriority w:val="34"/>
    <w:qFormat/>
    <w:rsid w:val="00AC44A5"/>
    <w:pPr>
      <w:ind w:left="720"/>
      <w:contextualSpacing/>
    </w:pPr>
  </w:style>
  <w:style w:type="character" w:styleId="Hyperlink">
    <w:name w:val="Hyperlink"/>
    <w:basedOn w:val="DefaultParagraphFont"/>
    <w:uiPriority w:val="99"/>
    <w:unhideWhenUsed/>
    <w:rsid w:val="00892F5B"/>
    <w:rPr>
      <w:color w:val="0563C1" w:themeColor="hyperlink"/>
      <w:u w:val="single"/>
    </w:rPr>
  </w:style>
  <w:style w:type="character" w:styleId="FollowedHyperlink">
    <w:name w:val="FollowedHyperlink"/>
    <w:basedOn w:val="DefaultParagraphFont"/>
    <w:uiPriority w:val="99"/>
    <w:semiHidden/>
    <w:unhideWhenUsed/>
    <w:rsid w:val="00FD377E"/>
    <w:rPr>
      <w:color w:val="954F72" w:themeColor="followedHyperlink"/>
      <w:u w:val="single"/>
    </w:rPr>
  </w:style>
  <w:style w:type="character" w:styleId="Strong">
    <w:name w:val="Strong"/>
    <w:basedOn w:val="DefaultParagraphFont"/>
    <w:uiPriority w:val="22"/>
    <w:qFormat/>
    <w:rsid w:val="00F00519"/>
    <w:rPr>
      <w:b/>
      <w:bCs/>
    </w:rPr>
  </w:style>
  <w:style w:type="character" w:customStyle="1" w:styleId="kno-fb-ctx">
    <w:name w:val="kno-fb-ctx"/>
    <w:basedOn w:val="DefaultParagraphFont"/>
    <w:rsid w:val="00CB4DD2"/>
  </w:style>
  <w:style w:type="paragraph" w:customStyle="1" w:styleId="Default">
    <w:name w:val="Default"/>
    <w:rsid w:val="00CB4DD2"/>
    <w:pPr>
      <w:widowControl w:val="0"/>
      <w:autoSpaceDE w:val="0"/>
      <w:autoSpaceDN w:val="0"/>
      <w:adjustRightInd w:val="0"/>
      <w:spacing w:after="0" w:line="240" w:lineRule="auto"/>
    </w:pPr>
    <w:rPr>
      <w:rFonts w:ascii="Arial" w:eastAsiaTheme="minorEastAsia" w:hAnsi="Arial" w:cs="Arial"/>
      <w:color w:val="000000"/>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1AB"/>
    <w:rPr>
      <w:sz w:val="16"/>
      <w:szCs w:val="16"/>
    </w:rPr>
  </w:style>
  <w:style w:type="paragraph" w:styleId="CommentText">
    <w:name w:val="annotation text"/>
    <w:basedOn w:val="Normal"/>
    <w:link w:val="CommentTextChar"/>
    <w:uiPriority w:val="99"/>
    <w:semiHidden/>
    <w:unhideWhenUsed/>
    <w:rsid w:val="006121AB"/>
    <w:pPr>
      <w:spacing w:line="240" w:lineRule="auto"/>
    </w:pPr>
    <w:rPr>
      <w:sz w:val="20"/>
      <w:szCs w:val="20"/>
    </w:rPr>
  </w:style>
  <w:style w:type="character" w:customStyle="1" w:styleId="CommentTextChar">
    <w:name w:val="Comment Text Char"/>
    <w:basedOn w:val="DefaultParagraphFont"/>
    <w:link w:val="CommentText"/>
    <w:uiPriority w:val="99"/>
    <w:semiHidden/>
    <w:rsid w:val="006121AB"/>
    <w:rPr>
      <w:sz w:val="20"/>
      <w:szCs w:val="20"/>
    </w:rPr>
  </w:style>
  <w:style w:type="paragraph" w:styleId="CommentSubject">
    <w:name w:val="annotation subject"/>
    <w:basedOn w:val="CommentText"/>
    <w:next w:val="CommentText"/>
    <w:link w:val="CommentSubjectChar"/>
    <w:uiPriority w:val="99"/>
    <w:semiHidden/>
    <w:unhideWhenUsed/>
    <w:rsid w:val="006121AB"/>
    <w:rPr>
      <w:b/>
      <w:bCs/>
    </w:rPr>
  </w:style>
  <w:style w:type="character" w:customStyle="1" w:styleId="CommentSubjectChar">
    <w:name w:val="Comment Subject Char"/>
    <w:basedOn w:val="CommentTextChar"/>
    <w:link w:val="CommentSubject"/>
    <w:uiPriority w:val="99"/>
    <w:semiHidden/>
    <w:rsid w:val="006121AB"/>
    <w:rPr>
      <w:b/>
      <w:bCs/>
      <w:sz w:val="20"/>
      <w:szCs w:val="20"/>
    </w:rPr>
  </w:style>
  <w:style w:type="paragraph" w:styleId="BalloonText">
    <w:name w:val="Balloon Text"/>
    <w:basedOn w:val="Normal"/>
    <w:link w:val="BalloonTextChar"/>
    <w:uiPriority w:val="99"/>
    <w:semiHidden/>
    <w:unhideWhenUsed/>
    <w:rsid w:val="00612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AB"/>
    <w:rPr>
      <w:rFonts w:ascii="Tahoma" w:hAnsi="Tahoma" w:cs="Tahoma"/>
      <w:sz w:val="16"/>
      <w:szCs w:val="16"/>
    </w:rPr>
  </w:style>
  <w:style w:type="paragraph" w:styleId="NormalWeb">
    <w:name w:val="Normal (Web)"/>
    <w:basedOn w:val="Normal"/>
    <w:uiPriority w:val="99"/>
    <w:unhideWhenUsed/>
    <w:rsid w:val="002324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3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7AF"/>
  </w:style>
  <w:style w:type="paragraph" w:styleId="Footer">
    <w:name w:val="footer"/>
    <w:basedOn w:val="Normal"/>
    <w:link w:val="FooterChar"/>
    <w:uiPriority w:val="99"/>
    <w:unhideWhenUsed/>
    <w:rsid w:val="00403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7AF"/>
  </w:style>
  <w:style w:type="paragraph" w:styleId="BodyText">
    <w:name w:val="Body Text"/>
    <w:basedOn w:val="Normal"/>
    <w:link w:val="BodyTextChar"/>
    <w:uiPriority w:val="99"/>
    <w:unhideWhenUsed/>
    <w:rsid w:val="00AC44A5"/>
    <w:pPr>
      <w:spacing w:after="120" w:line="240" w:lineRule="auto"/>
    </w:pPr>
    <w:rPr>
      <w:rFonts w:ascii="Times New Roman" w:eastAsia="Cambria" w:hAnsi="Times New Roman" w:cs="Times New Roman"/>
      <w:szCs w:val="24"/>
      <w:lang w:val="x-none" w:eastAsia="x-none"/>
    </w:rPr>
  </w:style>
  <w:style w:type="character" w:customStyle="1" w:styleId="BodyTextChar">
    <w:name w:val="Body Text Char"/>
    <w:basedOn w:val="DefaultParagraphFont"/>
    <w:link w:val="BodyText"/>
    <w:uiPriority w:val="99"/>
    <w:rsid w:val="00AC44A5"/>
    <w:rPr>
      <w:rFonts w:ascii="Times New Roman" w:eastAsia="Cambria" w:hAnsi="Times New Roman" w:cs="Times New Roman"/>
      <w:szCs w:val="24"/>
      <w:lang w:val="x-none" w:eastAsia="x-none"/>
    </w:rPr>
  </w:style>
  <w:style w:type="paragraph" w:styleId="ListParagraph">
    <w:name w:val="List Paragraph"/>
    <w:basedOn w:val="Normal"/>
    <w:uiPriority w:val="34"/>
    <w:qFormat/>
    <w:rsid w:val="00AC44A5"/>
    <w:pPr>
      <w:ind w:left="720"/>
      <w:contextualSpacing/>
    </w:pPr>
  </w:style>
  <w:style w:type="character" w:styleId="Hyperlink">
    <w:name w:val="Hyperlink"/>
    <w:basedOn w:val="DefaultParagraphFont"/>
    <w:uiPriority w:val="99"/>
    <w:unhideWhenUsed/>
    <w:rsid w:val="00892F5B"/>
    <w:rPr>
      <w:color w:val="0563C1" w:themeColor="hyperlink"/>
      <w:u w:val="single"/>
    </w:rPr>
  </w:style>
  <w:style w:type="character" w:styleId="FollowedHyperlink">
    <w:name w:val="FollowedHyperlink"/>
    <w:basedOn w:val="DefaultParagraphFont"/>
    <w:uiPriority w:val="99"/>
    <w:semiHidden/>
    <w:unhideWhenUsed/>
    <w:rsid w:val="00FD377E"/>
    <w:rPr>
      <w:color w:val="954F72" w:themeColor="followedHyperlink"/>
      <w:u w:val="single"/>
    </w:rPr>
  </w:style>
  <w:style w:type="character" w:styleId="Strong">
    <w:name w:val="Strong"/>
    <w:basedOn w:val="DefaultParagraphFont"/>
    <w:uiPriority w:val="22"/>
    <w:qFormat/>
    <w:rsid w:val="00F00519"/>
    <w:rPr>
      <w:b/>
      <w:bCs/>
    </w:rPr>
  </w:style>
  <w:style w:type="character" w:customStyle="1" w:styleId="kno-fb-ctx">
    <w:name w:val="kno-fb-ctx"/>
    <w:basedOn w:val="DefaultParagraphFont"/>
    <w:rsid w:val="00CB4DD2"/>
  </w:style>
  <w:style w:type="paragraph" w:customStyle="1" w:styleId="Default">
    <w:name w:val="Default"/>
    <w:rsid w:val="00CB4DD2"/>
    <w:pPr>
      <w:widowControl w:val="0"/>
      <w:autoSpaceDE w:val="0"/>
      <w:autoSpaceDN w:val="0"/>
      <w:adjustRightInd w:val="0"/>
      <w:spacing w:after="0" w:line="240" w:lineRule="auto"/>
    </w:pPr>
    <w:rPr>
      <w:rFonts w:ascii="Arial" w:eastAsiaTheme="minorEastAsia"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07188">
      <w:bodyDiv w:val="1"/>
      <w:marLeft w:val="0"/>
      <w:marRight w:val="0"/>
      <w:marTop w:val="0"/>
      <w:marBottom w:val="0"/>
      <w:divBdr>
        <w:top w:val="none" w:sz="0" w:space="0" w:color="auto"/>
        <w:left w:val="none" w:sz="0" w:space="0" w:color="auto"/>
        <w:bottom w:val="none" w:sz="0" w:space="0" w:color="auto"/>
        <w:right w:val="none" w:sz="0" w:space="0" w:color="auto"/>
      </w:divBdr>
    </w:div>
    <w:div w:id="1065105036">
      <w:bodyDiv w:val="1"/>
      <w:marLeft w:val="0"/>
      <w:marRight w:val="0"/>
      <w:marTop w:val="0"/>
      <w:marBottom w:val="0"/>
      <w:divBdr>
        <w:top w:val="none" w:sz="0" w:space="0" w:color="auto"/>
        <w:left w:val="none" w:sz="0" w:space="0" w:color="auto"/>
        <w:bottom w:val="none" w:sz="0" w:space="0" w:color="auto"/>
        <w:right w:val="none" w:sz="0" w:space="0" w:color="auto"/>
      </w:divBdr>
      <w:divsChild>
        <w:div w:id="1372610593">
          <w:marLeft w:val="0"/>
          <w:marRight w:val="0"/>
          <w:marTop w:val="0"/>
          <w:marBottom w:val="0"/>
          <w:divBdr>
            <w:top w:val="none" w:sz="0" w:space="0" w:color="auto"/>
            <w:left w:val="none" w:sz="0" w:space="0" w:color="auto"/>
            <w:bottom w:val="none" w:sz="0" w:space="0" w:color="auto"/>
            <w:right w:val="none" w:sz="0" w:space="0" w:color="auto"/>
          </w:divBdr>
        </w:div>
        <w:div w:id="1922979254">
          <w:marLeft w:val="0"/>
          <w:marRight w:val="0"/>
          <w:marTop w:val="0"/>
          <w:marBottom w:val="0"/>
          <w:divBdr>
            <w:top w:val="none" w:sz="0" w:space="0" w:color="auto"/>
            <w:left w:val="none" w:sz="0" w:space="0" w:color="auto"/>
            <w:bottom w:val="none" w:sz="0" w:space="0" w:color="auto"/>
            <w:right w:val="none" w:sz="0" w:space="0" w:color="auto"/>
          </w:divBdr>
        </w:div>
      </w:divsChild>
    </w:div>
    <w:div w:id="1114791140">
      <w:bodyDiv w:val="1"/>
      <w:marLeft w:val="0"/>
      <w:marRight w:val="0"/>
      <w:marTop w:val="0"/>
      <w:marBottom w:val="0"/>
      <w:divBdr>
        <w:top w:val="none" w:sz="0" w:space="0" w:color="auto"/>
        <w:left w:val="none" w:sz="0" w:space="0" w:color="auto"/>
        <w:bottom w:val="none" w:sz="0" w:space="0" w:color="auto"/>
        <w:right w:val="none" w:sz="0" w:space="0" w:color="auto"/>
      </w:divBdr>
      <w:divsChild>
        <w:div w:id="1148208732">
          <w:marLeft w:val="0"/>
          <w:marRight w:val="0"/>
          <w:marTop w:val="0"/>
          <w:marBottom w:val="0"/>
          <w:divBdr>
            <w:top w:val="none" w:sz="0" w:space="0" w:color="auto"/>
            <w:left w:val="none" w:sz="0" w:space="0" w:color="auto"/>
            <w:bottom w:val="none" w:sz="0" w:space="0" w:color="auto"/>
            <w:right w:val="none" w:sz="0" w:space="0" w:color="auto"/>
          </w:divBdr>
        </w:div>
        <w:div w:id="1646663654">
          <w:marLeft w:val="0"/>
          <w:marRight w:val="0"/>
          <w:marTop w:val="0"/>
          <w:marBottom w:val="0"/>
          <w:divBdr>
            <w:top w:val="none" w:sz="0" w:space="0" w:color="auto"/>
            <w:left w:val="none" w:sz="0" w:space="0" w:color="auto"/>
            <w:bottom w:val="none" w:sz="0" w:space="0" w:color="auto"/>
            <w:right w:val="none" w:sz="0" w:space="0" w:color="auto"/>
          </w:divBdr>
        </w:div>
        <w:div w:id="1347976912">
          <w:marLeft w:val="0"/>
          <w:marRight w:val="0"/>
          <w:marTop w:val="0"/>
          <w:marBottom w:val="0"/>
          <w:divBdr>
            <w:top w:val="none" w:sz="0" w:space="0" w:color="auto"/>
            <w:left w:val="none" w:sz="0" w:space="0" w:color="auto"/>
            <w:bottom w:val="none" w:sz="0" w:space="0" w:color="auto"/>
            <w:right w:val="none" w:sz="0" w:space="0" w:color="auto"/>
          </w:divBdr>
        </w:div>
        <w:div w:id="490491823">
          <w:marLeft w:val="0"/>
          <w:marRight w:val="0"/>
          <w:marTop w:val="0"/>
          <w:marBottom w:val="0"/>
          <w:divBdr>
            <w:top w:val="none" w:sz="0" w:space="0" w:color="auto"/>
            <w:left w:val="none" w:sz="0" w:space="0" w:color="auto"/>
            <w:bottom w:val="none" w:sz="0" w:space="0" w:color="auto"/>
            <w:right w:val="none" w:sz="0" w:space="0" w:color="auto"/>
          </w:divBdr>
        </w:div>
        <w:div w:id="250744829">
          <w:marLeft w:val="0"/>
          <w:marRight w:val="0"/>
          <w:marTop w:val="0"/>
          <w:marBottom w:val="0"/>
          <w:divBdr>
            <w:top w:val="none" w:sz="0" w:space="0" w:color="auto"/>
            <w:left w:val="none" w:sz="0" w:space="0" w:color="auto"/>
            <w:bottom w:val="none" w:sz="0" w:space="0" w:color="auto"/>
            <w:right w:val="none" w:sz="0" w:space="0" w:color="auto"/>
          </w:divBdr>
        </w:div>
        <w:div w:id="1856073421">
          <w:marLeft w:val="0"/>
          <w:marRight w:val="0"/>
          <w:marTop w:val="0"/>
          <w:marBottom w:val="0"/>
          <w:divBdr>
            <w:top w:val="none" w:sz="0" w:space="0" w:color="auto"/>
            <w:left w:val="none" w:sz="0" w:space="0" w:color="auto"/>
            <w:bottom w:val="none" w:sz="0" w:space="0" w:color="auto"/>
            <w:right w:val="none" w:sz="0" w:space="0" w:color="auto"/>
          </w:divBdr>
        </w:div>
        <w:div w:id="1159150657">
          <w:marLeft w:val="0"/>
          <w:marRight w:val="0"/>
          <w:marTop w:val="0"/>
          <w:marBottom w:val="0"/>
          <w:divBdr>
            <w:top w:val="none" w:sz="0" w:space="0" w:color="auto"/>
            <w:left w:val="none" w:sz="0" w:space="0" w:color="auto"/>
            <w:bottom w:val="none" w:sz="0" w:space="0" w:color="auto"/>
            <w:right w:val="none" w:sz="0" w:space="0" w:color="auto"/>
          </w:divBdr>
        </w:div>
        <w:div w:id="309408973">
          <w:marLeft w:val="0"/>
          <w:marRight w:val="0"/>
          <w:marTop w:val="0"/>
          <w:marBottom w:val="0"/>
          <w:divBdr>
            <w:top w:val="none" w:sz="0" w:space="0" w:color="auto"/>
            <w:left w:val="none" w:sz="0" w:space="0" w:color="auto"/>
            <w:bottom w:val="none" w:sz="0" w:space="0" w:color="auto"/>
            <w:right w:val="none" w:sz="0" w:space="0" w:color="auto"/>
          </w:divBdr>
        </w:div>
      </w:divsChild>
    </w:div>
    <w:div w:id="1253393367">
      <w:bodyDiv w:val="1"/>
      <w:marLeft w:val="0"/>
      <w:marRight w:val="0"/>
      <w:marTop w:val="0"/>
      <w:marBottom w:val="0"/>
      <w:divBdr>
        <w:top w:val="none" w:sz="0" w:space="0" w:color="auto"/>
        <w:left w:val="none" w:sz="0" w:space="0" w:color="auto"/>
        <w:bottom w:val="none" w:sz="0" w:space="0" w:color="auto"/>
        <w:right w:val="none" w:sz="0" w:space="0" w:color="auto"/>
      </w:divBdr>
    </w:div>
    <w:div w:id="1318462369">
      <w:bodyDiv w:val="1"/>
      <w:marLeft w:val="0"/>
      <w:marRight w:val="0"/>
      <w:marTop w:val="0"/>
      <w:marBottom w:val="0"/>
      <w:divBdr>
        <w:top w:val="none" w:sz="0" w:space="0" w:color="auto"/>
        <w:left w:val="none" w:sz="0" w:space="0" w:color="auto"/>
        <w:bottom w:val="none" w:sz="0" w:space="0" w:color="auto"/>
        <w:right w:val="none" w:sz="0" w:space="0" w:color="auto"/>
      </w:divBdr>
      <w:divsChild>
        <w:div w:id="2089424654">
          <w:marLeft w:val="0"/>
          <w:marRight w:val="0"/>
          <w:marTop w:val="0"/>
          <w:marBottom w:val="0"/>
          <w:divBdr>
            <w:top w:val="none" w:sz="0" w:space="0" w:color="auto"/>
            <w:left w:val="none" w:sz="0" w:space="0" w:color="auto"/>
            <w:bottom w:val="none" w:sz="0" w:space="0" w:color="auto"/>
            <w:right w:val="none" w:sz="0" w:space="0" w:color="auto"/>
          </w:divBdr>
        </w:div>
        <w:div w:id="2094279055">
          <w:marLeft w:val="0"/>
          <w:marRight w:val="0"/>
          <w:marTop w:val="0"/>
          <w:marBottom w:val="0"/>
          <w:divBdr>
            <w:top w:val="none" w:sz="0" w:space="0" w:color="auto"/>
            <w:left w:val="none" w:sz="0" w:space="0" w:color="auto"/>
            <w:bottom w:val="none" w:sz="0" w:space="0" w:color="auto"/>
            <w:right w:val="none" w:sz="0" w:space="0" w:color="auto"/>
          </w:divBdr>
        </w:div>
        <w:div w:id="1901011970">
          <w:marLeft w:val="0"/>
          <w:marRight w:val="0"/>
          <w:marTop w:val="0"/>
          <w:marBottom w:val="0"/>
          <w:divBdr>
            <w:top w:val="none" w:sz="0" w:space="0" w:color="auto"/>
            <w:left w:val="none" w:sz="0" w:space="0" w:color="auto"/>
            <w:bottom w:val="none" w:sz="0" w:space="0" w:color="auto"/>
            <w:right w:val="none" w:sz="0" w:space="0" w:color="auto"/>
          </w:divBdr>
        </w:div>
        <w:div w:id="2088532965">
          <w:marLeft w:val="0"/>
          <w:marRight w:val="0"/>
          <w:marTop w:val="0"/>
          <w:marBottom w:val="0"/>
          <w:divBdr>
            <w:top w:val="none" w:sz="0" w:space="0" w:color="auto"/>
            <w:left w:val="none" w:sz="0" w:space="0" w:color="auto"/>
            <w:bottom w:val="none" w:sz="0" w:space="0" w:color="auto"/>
            <w:right w:val="none" w:sz="0" w:space="0" w:color="auto"/>
          </w:divBdr>
        </w:div>
        <w:div w:id="995886796">
          <w:marLeft w:val="0"/>
          <w:marRight w:val="0"/>
          <w:marTop w:val="0"/>
          <w:marBottom w:val="0"/>
          <w:divBdr>
            <w:top w:val="none" w:sz="0" w:space="0" w:color="auto"/>
            <w:left w:val="none" w:sz="0" w:space="0" w:color="auto"/>
            <w:bottom w:val="none" w:sz="0" w:space="0" w:color="auto"/>
            <w:right w:val="none" w:sz="0" w:space="0" w:color="auto"/>
          </w:divBdr>
        </w:div>
        <w:div w:id="995644559">
          <w:marLeft w:val="0"/>
          <w:marRight w:val="0"/>
          <w:marTop w:val="0"/>
          <w:marBottom w:val="0"/>
          <w:divBdr>
            <w:top w:val="none" w:sz="0" w:space="0" w:color="auto"/>
            <w:left w:val="none" w:sz="0" w:space="0" w:color="auto"/>
            <w:bottom w:val="none" w:sz="0" w:space="0" w:color="auto"/>
            <w:right w:val="none" w:sz="0" w:space="0" w:color="auto"/>
          </w:divBdr>
        </w:div>
        <w:div w:id="73748961">
          <w:marLeft w:val="0"/>
          <w:marRight w:val="0"/>
          <w:marTop w:val="0"/>
          <w:marBottom w:val="0"/>
          <w:divBdr>
            <w:top w:val="none" w:sz="0" w:space="0" w:color="auto"/>
            <w:left w:val="none" w:sz="0" w:space="0" w:color="auto"/>
            <w:bottom w:val="none" w:sz="0" w:space="0" w:color="auto"/>
            <w:right w:val="none" w:sz="0" w:space="0" w:color="auto"/>
          </w:divBdr>
        </w:div>
        <w:div w:id="1333799008">
          <w:marLeft w:val="0"/>
          <w:marRight w:val="0"/>
          <w:marTop w:val="0"/>
          <w:marBottom w:val="0"/>
          <w:divBdr>
            <w:top w:val="none" w:sz="0" w:space="0" w:color="auto"/>
            <w:left w:val="none" w:sz="0" w:space="0" w:color="auto"/>
            <w:bottom w:val="none" w:sz="0" w:space="0" w:color="auto"/>
            <w:right w:val="none" w:sz="0" w:space="0" w:color="auto"/>
          </w:divBdr>
        </w:div>
        <w:div w:id="300815442">
          <w:marLeft w:val="0"/>
          <w:marRight w:val="0"/>
          <w:marTop w:val="0"/>
          <w:marBottom w:val="0"/>
          <w:divBdr>
            <w:top w:val="none" w:sz="0" w:space="0" w:color="auto"/>
            <w:left w:val="none" w:sz="0" w:space="0" w:color="auto"/>
            <w:bottom w:val="none" w:sz="0" w:space="0" w:color="auto"/>
            <w:right w:val="none" w:sz="0" w:space="0" w:color="auto"/>
          </w:divBdr>
        </w:div>
        <w:div w:id="352610629">
          <w:marLeft w:val="0"/>
          <w:marRight w:val="0"/>
          <w:marTop w:val="0"/>
          <w:marBottom w:val="0"/>
          <w:divBdr>
            <w:top w:val="none" w:sz="0" w:space="0" w:color="auto"/>
            <w:left w:val="none" w:sz="0" w:space="0" w:color="auto"/>
            <w:bottom w:val="none" w:sz="0" w:space="0" w:color="auto"/>
            <w:right w:val="none" w:sz="0" w:space="0" w:color="auto"/>
          </w:divBdr>
        </w:div>
        <w:div w:id="564684231">
          <w:marLeft w:val="0"/>
          <w:marRight w:val="0"/>
          <w:marTop w:val="0"/>
          <w:marBottom w:val="0"/>
          <w:divBdr>
            <w:top w:val="none" w:sz="0" w:space="0" w:color="auto"/>
            <w:left w:val="none" w:sz="0" w:space="0" w:color="auto"/>
            <w:bottom w:val="none" w:sz="0" w:space="0" w:color="auto"/>
            <w:right w:val="none" w:sz="0" w:space="0" w:color="auto"/>
          </w:divBdr>
        </w:div>
        <w:div w:id="690256405">
          <w:marLeft w:val="0"/>
          <w:marRight w:val="0"/>
          <w:marTop w:val="0"/>
          <w:marBottom w:val="0"/>
          <w:divBdr>
            <w:top w:val="none" w:sz="0" w:space="0" w:color="auto"/>
            <w:left w:val="none" w:sz="0" w:space="0" w:color="auto"/>
            <w:bottom w:val="none" w:sz="0" w:space="0" w:color="auto"/>
            <w:right w:val="none" w:sz="0" w:space="0" w:color="auto"/>
          </w:divBdr>
        </w:div>
        <w:div w:id="727847038">
          <w:marLeft w:val="0"/>
          <w:marRight w:val="0"/>
          <w:marTop w:val="0"/>
          <w:marBottom w:val="0"/>
          <w:divBdr>
            <w:top w:val="none" w:sz="0" w:space="0" w:color="auto"/>
            <w:left w:val="none" w:sz="0" w:space="0" w:color="auto"/>
            <w:bottom w:val="none" w:sz="0" w:space="0" w:color="auto"/>
            <w:right w:val="none" w:sz="0" w:space="0" w:color="auto"/>
          </w:divBdr>
        </w:div>
      </w:divsChild>
    </w:div>
    <w:div w:id="1685135480">
      <w:bodyDiv w:val="1"/>
      <w:marLeft w:val="0"/>
      <w:marRight w:val="0"/>
      <w:marTop w:val="0"/>
      <w:marBottom w:val="0"/>
      <w:divBdr>
        <w:top w:val="none" w:sz="0" w:space="0" w:color="auto"/>
        <w:left w:val="none" w:sz="0" w:space="0" w:color="auto"/>
        <w:bottom w:val="none" w:sz="0" w:space="0" w:color="auto"/>
        <w:right w:val="none" w:sz="0" w:space="0" w:color="auto"/>
      </w:divBdr>
      <w:divsChild>
        <w:div w:id="2060013376">
          <w:marLeft w:val="0"/>
          <w:marRight w:val="0"/>
          <w:marTop w:val="0"/>
          <w:marBottom w:val="0"/>
          <w:divBdr>
            <w:top w:val="none" w:sz="0" w:space="0" w:color="auto"/>
            <w:left w:val="none" w:sz="0" w:space="0" w:color="auto"/>
            <w:bottom w:val="none" w:sz="0" w:space="0" w:color="auto"/>
            <w:right w:val="none" w:sz="0" w:space="0" w:color="auto"/>
          </w:divBdr>
        </w:div>
        <w:div w:id="1596594221">
          <w:marLeft w:val="0"/>
          <w:marRight w:val="0"/>
          <w:marTop w:val="0"/>
          <w:marBottom w:val="0"/>
          <w:divBdr>
            <w:top w:val="none" w:sz="0" w:space="0" w:color="auto"/>
            <w:left w:val="none" w:sz="0" w:space="0" w:color="auto"/>
            <w:bottom w:val="none" w:sz="0" w:space="0" w:color="auto"/>
            <w:right w:val="none" w:sz="0" w:space="0" w:color="auto"/>
          </w:divBdr>
        </w:div>
        <w:div w:id="2145190922">
          <w:marLeft w:val="0"/>
          <w:marRight w:val="0"/>
          <w:marTop w:val="0"/>
          <w:marBottom w:val="0"/>
          <w:divBdr>
            <w:top w:val="none" w:sz="0" w:space="0" w:color="auto"/>
            <w:left w:val="none" w:sz="0" w:space="0" w:color="auto"/>
            <w:bottom w:val="none" w:sz="0" w:space="0" w:color="auto"/>
            <w:right w:val="none" w:sz="0" w:space="0" w:color="auto"/>
          </w:divBdr>
        </w:div>
        <w:div w:id="1795053221">
          <w:marLeft w:val="0"/>
          <w:marRight w:val="0"/>
          <w:marTop w:val="0"/>
          <w:marBottom w:val="0"/>
          <w:divBdr>
            <w:top w:val="none" w:sz="0" w:space="0" w:color="auto"/>
            <w:left w:val="none" w:sz="0" w:space="0" w:color="auto"/>
            <w:bottom w:val="none" w:sz="0" w:space="0" w:color="auto"/>
            <w:right w:val="none" w:sz="0" w:space="0" w:color="auto"/>
          </w:divBdr>
        </w:div>
        <w:div w:id="430005863">
          <w:marLeft w:val="0"/>
          <w:marRight w:val="0"/>
          <w:marTop w:val="0"/>
          <w:marBottom w:val="0"/>
          <w:divBdr>
            <w:top w:val="none" w:sz="0" w:space="0" w:color="auto"/>
            <w:left w:val="none" w:sz="0" w:space="0" w:color="auto"/>
            <w:bottom w:val="none" w:sz="0" w:space="0" w:color="auto"/>
            <w:right w:val="none" w:sz="0" w:space="0" w:color="auto"/>
          </w:divBdr>
        </w:div>
        <w:div w:id="827986049">
          <w:marLeft w:val="0"/>
          <w:marRight w:val="0"/>
          <w:marTop w:val="0"/>
          <w:marBottom w:val="0"/>
          <w:divBdr>
            <w:top w:val="none" w:sz="0" w:space="0" w:color="auto"/>
            <w:left w:val="none" w:sz="0" w:space="0" w:color="auto"/>
            <w:bottom w:val="none" w:sz="0" w:space="0" w:color="auto"/>
            <w:right w:val="none" w:sz="0" w:space="0" w:color="auto"/>
          </w:divBdr>
        </w:div>
        <w:div w:id="955914219">
          <w:marLeft w:val="0"/>
          <w:marRight w:val="0"/>
          <w:marTop w:val="0"/>
          <w:marBottom w:val="0"/>
          <w:divBdr>
            <w:top w:val="none" w:sz="0" w:space="0" w:color="auto"/>
            <w:left w:val="none" w:sz="0" w:space="0" w:color="auto"/>
            <w:bottom w:val="none" w:sz="0" w:space="0" w:color="auto"/>
            <w:right w:val="none" w:sz="0" w:space="0" w:color="auto"/>
          </w:divBdr>
        </w:div>
        <w:div w:id="703402509">
          <w:marLeft w:val="0"/>
          <w:marRight w:val="0"/>
          <w:marTop w:val="0"/>
          <w:marBottom w:val="0"/>
          <w:divBdr>
            <w:top w:val="none" w:sz="0" w:space="0" w:color="auto"/>
            <w:left w:val="none" w:sz="0" w:space="0" w:color="auto"/>
            <w:bottom w:val="none" w:sz="0" w:space="0" w:color="auto"/>
            <w:right w:val="none" w:sz="0" w:space="0" w:color="auto"/>
          </w:divBdr>
        </w:div>
        <w:div w:id="79110903">
          <w:marLeft w:val="0"/>
          <w:marRight w:val="0"/>
          <w:marTop w:val="0"/>
          <w:marBottom w:val="0"/>
          <w:divBdr>
            <w:top w:val="none" w:sz="0" w:space="0" w:color="auto"/>
            <w:left w:val="none" w:sz="0" w:space="0" w:color="auto"/>
            <w:bottom w:val="none" w:sz="0" w:space="0" w:color="auto"/>
            <w:right w:val="none" w:sz="0" w:space="0" w:color="auto"/>
          </w:divBdr>
        </w:div>
      </w:divsChild>
    </w:div>
    <w:div w:id="1881015174">
      <w:bodyDiv w:val="1"/>
      <w:marLeft w:val="0"/>
      <w:marRight w:val="0"/>
      <w:marTop w:val="0"/>
      <w:marBottom w:val="0"/>
      <w:divBdr>
        <w:top w:val="none" w:sz="0" w:space="0" w:color="auto"/>
        <w:left w:val="none" w:sz="0" w:space="0" w:color="auto"/>
        <w:bottom w:val="none" w:sz="0" w:space="0" w:color="auto"/>
        <w:right w:val="none" w:sz="0" w:space="0" w:color="auto"/>
      </w:divBdr>
    </w:div>
    <w:div w:id="1881476171">
      <w:bodyDiv w:val="1"/>
      <w:marLeft w:val="0"/>
      <w:marRight w:val="0"/>
      <w:marTop w:val="0"/>
      <w:marBottom w:val="0"/>
      <w:divBdr>
        <w:top w:val="none" w:sz="0" w:space="0" w:color="auto"/>
        <w:left w:val="none" w:sz="0" w:space="0" w:color="auto"/>
        <w:bottom w:val="none" w:sz="0" w:space="0" w:color="auto"/>
        <w:right w:val="none" w:sz="0" w:space="0" w:color="auto"/>
      </w:divBdr>
      <w:divsChild>
        <w:div w:id="833227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wausauwindow.com" TargetMode="External"/><Relationship Id="rId10" Type="http://schemas.openxmlformats.org/officeDocument/2006/relationships/hyperlink" Target="http://www.autodesk.com/products/revit-family/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855</Words>
  <Characters>4877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Wausau Window and Wall Systems</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Heather West</cp:lastModifiedBy>
  <cp:revision>4</cp:revision>
  <dcterms:created xsi:type="dcterms:W3CDTF">2016-01-25T23:53:00Z</dcterms:created>
  <dcterms:modified xsi:type="dcterms:W3CDTF">2016-01-25T23:57:00Z</dcterms:modified>
</cp:coreProperties>
</file>