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A9CE" w14:textId="51DC9773" w:rsidR="00863F8C" w:rsidRDefault="00B917CC" w:rsidP="005D299E">
      <w:pPr>
        <w:ind w:left="270"/>
        <w:contextualSpacing/>
        <w:outlineLvl w:val="0"/>
        <w:rPr>
          <w:i/>
          <w:color w:val="000000"/>
          <w:sz w:val="20"/>
        </w:rPr>
      </w:pPr>
      <w:r>
        <w:rPr>
          <w:i/>
          <w:noProof/>
          <w:color w:val="000000"/>
          <w:sz w:val="20"/>
          <w:u w:val="single"/>
        </w:rPr>
        <w:drawing>
          <wp:anchor distT="0" distB="0" distL="114300" distR="114300" simplePos="0" relativeHeight="251657728" behindDoc="0" locked="0" layoutInCell="1" allowOverlap="1" wp14:anchorId="4AF04722" wp14:editId="7EE5BFBC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7" name="Picture 7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7D" w:rsidRPr="00D37035">
        <w:rPr>
          <w:i/>
          <w:color w:val="000000"/>
          <w:sz w:val="20"/>
        </w:rPr>
        <w:t>Media</w:t>
      </w:r>
      <w:r w:rsidR="003C5A10" w:rsidRPr="00D37035">
        <w:rPr>
          <w:i/>
          <w:color w:val="000000"/>
          <w:sz w:val="20"/>
        </w:rPr>
        <w:t xml:space="preserve"> </w:t>
      </w:r>
      <w:r w:rsidR="0058557D" w:rsidRPr="00D37035">
        <w:rPr>
          <w:i/>
          <w:color w:val="000000"/>
          <w:sz w:val="20"/>
        </w:rPr>
        <w:t>contact:</w:t>
      </w:r>
      <w:r w:rsidR="0058557D" w:rsidRPr="00D37035">
        <w:rPr>
          <w:i/>
          <w:color w:val="000000"/>
          <w:sz w:val="20"/>
        </w:rPr>
        <w:tab/>
      </w:r>
      <w:r w:rsidR="00672468" w:rsidRPr="00D37035">
        <w:rPr>
          <w:i/>
          <w:color w:val="000000"/>
          <w:sz w:val="20"/>
        </w:rPr>
        <w:t>Heather</w:t>
      </w:r>
      <w:r w:rsidR="003C5A10" w:rsidRPr="00D37035">
        <w:rPr>
          <w:i/>
          <w:color w:val="000000"/>
          <w:sz w:val="20"/>
        </w:rPr>
        <w:t xml:space="preserve"> </w:t>
      </w:r>
      <w:r w:rsidR="00672468" w:rsidRPr="00D37035">
        <w:rPr>
          <w:i/>
          <w:color w:val="000000"/>
          <w:sz w:val="20"/>
        </w:rPr>
        <w:t>West,</w:t>
      </w:r>
      <w:r w:rsidR="003C5A10" w:rsidRPr="00D37035">
        <w:rPr>
          <w:i/>
          <w:color w:val="000000"/>
          <w:sz w:val="20"/>
        </w:rPr>
        <w:t xml:space="preserve"> </w:t>
      </w:r>
      <w:r w:rsidR="00672468" w:rsidRPr="00D37035">
        <w:rPr>
          <w:i/>
          <w:color w:val="000000"/>
          <w:sz w:val="20"/>
        </w:rPr>
        <w:t>612-724-8760,</w:t>
      </w:r>
      <w:r w:rsidR="003C5A10" w:rsidRPr="00D37035">
        <w:rPr>
          <w:i/>
          <w:color w:val="000000"/>
          <w:sz w:val="20"/>
        </w:rPr>
        <w:t xml:space="preserve"> </w:t>
      </w:r>
      <w:r w:rsidR="00863F8C" w:rsidRPr="00D37035">
        <w:rPr>
          <w:i/>
          <w:color w:val="000000"/>
          <w:sz w:val="20"/>
        </w:rPr>
        <w:t>heather@heatherwestpr.com</w:t>
      </w:r>
    </w:p>
    <w:p w14:paraId="1EF32A72" w14:textId="77777777" w:rsidR="007E53DF" w:rsidRPr="002E4354" w:rsidRDefault="007E53DF" w:rsidP="005D299E">
      <w:pPr>
        <w:ind w:left="270"/>
        <w:contextualSpacing/>
        <w:outlineLvl w:val="0"/>
        <w:rPr>
          <w:i/>
          <w:color w:val="000000"/>
          <w:sz w:val="20"/>
        </w:rPr>
      </w:pPr>
    </w:p>
    <w:p w14:paraId="48BF1048" w14:textId="1606FDE5" w:rsidR="00CE398C" w:rsidRDefault="002E4354" w:rsidP="005D299E">
      <w:pPr>
        <w:pStyle w:val="Body"/>
        <w:ind w:left="270"/>
        <w:contextualSpacing/>
        <w:jc w:val="center"/>
        <w:rPr>
          <w:rFonts w:ascii="Futura" w:hAnsi="Futura"/>
          <w:spacing w:val="-6"/>
          <w:sz w:val="30"/>
        </w:rPr>
      </w:pPr>
      <w:r>
        <w:rPr>
          <w:rFonts w:ascii="Futura" w:hAnsi="Futura"/>
          <w:spacing w:val="-6"/>
          <w:sz w:val="30"/>
        </w:rPr>
        <w:t>Custom Window by Wausau windows offer historically accurate appearance, modern performance, easy operation, AW rating</w:t>
      </w:r>
    </w:p>
    <w:p w14:paraId="22195DC5" w14:textId="040BA80D" w:rsidR="00FF4CFB" w:rsidRPr="00FF4CFB" w:rsidRDefault="00DF1CD1" w:rsidP="005D299E">
      <w:pPr>
        <w:pStyle w:val="Body"/>
        <w:ind w:left="270"/>
        <w:contextualSpacing/>
        <w:jc w:val="center"/>
        <w:rPr>
          <w:rFonts w:ascii="Futura" w:hAnsi="Futura"/>
          <w:i/>
          <w:spacing w:val="-6"/>
          <w:sz w:val="24"/>
          <w:szCs w:val="24"/>
        </w:rPr>
      </w:pPr>
      <w:r>
        <w:rPr>
          <w:rFonts w:ascii="Futura" w:hAnsi="Futura"/>
          <w:i/>
          <w:spacing w:val="-6"/>
          <w:sz w:val="24"/>
          <w:szCs w:val="24"/>
        </w:rPr>
        <w:t>T</w:t>
      </w:r>
      <w:r w:rsidR="00FF4CFB">
        <w:rPr>
          <w:rFonts w:ascii="Futura" w:hAnsi="Futura"/>
          <w:i/>
          <w:spacing w:val="-6"/>
          <w:sz w:val="24"/>
          <w:szCs w:val="24"/>
        </w:rPr>
        <w:t xml:space="preserve">rue divided lites and </w:t>
      </w:r>
      <w:r w:rsidR="00FF4CFB" w:rsidRPr="00FF4CFB">
        <w:rPr>
          <w:rFonts w:ascii="Futura" w:hAnsi="Futura"/>
          <w:i/>
          <w:spacing w:val="-6"/>
          <w:sz w:val="24"/>
          <w:szCs w:val="24"/>
        </w:rPr>
        <w:t>floating vent design</w:t>
      </w:r>
    </w:p>
    <w:p w14:paraId="13B40D41" w14:textId="77777777" w:rsidR="002E4354" w:rsidRPr="00CA2642" w:rsidRDefault="002E4354" w:rsidP="005D299E">
      <w:pPr>
        <w:pStyle w:val="Body"/>
        <w:ind w:left="270"/>
        <w:contextualSpacing/>
        <w:rPr>
          <w:rFonts w:ascii="Times New Roman" w:hAnsi="Times New Roman" w:cs="Times New Roman"/>
          <w:u w:color="000000"/>
        </w:rPr>
      </w:pPr>
    </w:p>
    <w:p w14:paraId="3F5B549F" w14:textId="77777777" w:rsidR="007E53DF" w:rsidRDefault="00A83AC9" w:rsidP="005D299E">
      <w:pPr>
        <w:ind w:left="270"/>
        <w:rPr>
          <w:szCs w:val="22"/>
        </w:rPr>
      </w:pPr>
      <w:r w:rsidRPr="00B12197">
        <w:rPr>
          <w:color w:val="000000"/>
          <w:szCs w:val="22"/>
          <w:u w:color="222222"/>
          <w:shd w:val="clear" w:color="auto" w:fill="FFFFFF"/>
        </w:rPr>
        <w:t>Wausau,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Pr="00B12197">
        <w:rPr>
          <w:color w:val="000000"/>
          <w:szCs w:val="22"/>
          <w:u w:color="222222"/>
          <w:shd w:val="clear" w:color="auto" w:fill="FFFFFF"/>
        </w:rPr>
        <w:t>Wisconsin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="00235170" w:rsidRPr="00B12197">
        <w:rPr>
          <w:color w:val="000000"/>
          <w:szCs w:val="22"/>
          <w:u w:color="222222"/>
          <w:shd w:val="clear" w:color="auto" w:fill="FFFFFF"/>
        </w:rPr>
        <w:t>(</w:t>
      </w:r>
      <w:r w:rsidR="002E4354">
        <w:rPr>
          <w:color w:val="000000"/>
          <w:szCs w:val="22"/>
          <w:u w:color="222222"/>
          <w:shd w:val="clear" w:color="auto" w:fill="FFFFFF"/>
        </w:rPr>
        <w:t>March 2017</w:t>
      </w:r>
      <w:r w:rsidR="00CE398C" w:rsidRPr="00B12197">
        <w:rPr>
          <w:color w:val="000000"/>
          <w:szCs w:val="22"/>
          <w:u w:color="222222"/>
          <w:shd w:val="clear" w:color="auto" w:fill="FFFFFF"/>
        </w:rPr>
        <w:t>)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="00CE398C" w:rsidRPr="00B12197">
        <w:rPr>
          <w:color w:val="000000"/>
          <w:szCs w:val="22"/>
          <w:u w:color="222222"/>
          <w:shd w:val="clear" w:color="auto" w:fill="FFFFFF"/>
        </w:rPr>
        <w:t>–</w:t>
      </w:r>
      <w:r w:rsidR="001C3973">
        <w:rPr>
          <w:szCs w:val="22"/>
        </w:rPr>
        <w:t xml:space="preserve"> </w:t>
      </w:r>
      <w:r w:rsidR="00DF1CD1">
        <w:rPr>
          <w:szCs w:val="22"/>
        </w:rPr>
        <w:t xml:space="preserve">For </w:t>
      </w:r>
      <w:r w:rsidR="007E53DF">
        <w:rPr>
          <w:szCs w:val="22"/>
        </w:rPr>
        <w:t>more than 30</w:t>
      </w:r>
      <w:r w:rsidR="00DF1CD1">
        <w:rPr>
          <w:szCs w:val="22"/>
        </w:rPr>
        <w:t xml:space="preserve"> years, </w:t>
      </w:r>
      <w:r w:rsidR="002E4354" w:rsidRPr="00370F75">
        <w:rPr>
          <w:szCs w:val="22"/>
        </w:rPr>
        <w:t>Custom</w:t>
      </w:r>
      <w:r w:rsidR="002E4354">
        <w:rPr>
          <w:szCs w:val="22"/>
        </w:rPr>
        <w:t xml:space="preserve"> </w:t>
      </w:r>
      <w:r w:rsidR="002E4354" w:rsidRPr="00370F75">
        <w:rPr>
          <w:szCs w:val="22"/>
        </w:rPr>
        <w:t>Window</w:t>
      </w:r>
      <w:r w:rsidR="002E4354" w:rsidRPr="002E4354">
        <w:rPr>
          <w:szCs w:val="22"/>
          <w:vertAlign w:val="superscript"/>
        </w:rPr>
        <w:t>™</w:t>
      </w:r>
      <w:r w:rsidR="002E4354">
        <w:rPr>
          <w:szCs w:val="22"/>
        </w:rPr>
        <w:t xml:space="preserve"> </w:t>
      </w:r>
      <w:r w:rsidR="002E4354" w:rsidRPr="00370F75">
        <w:rPr>
          <w:szCs w:val="22"/>
        </w:rPr>
        <w:t>by</w:t>
      </w:r>
      <w:r w:rsidR="002E4354">
        <w:rPr>
          <w:szCs w:val="22"/>
        </w:rPr>
        <w:t xml:space="preserve"> </w:t>
      </w:r>
      <w:r w:rsidR="002E4354" w:rsidRPr="00370F75">
        <w:rPr>
          <w:szCs w:val="22"/>
        </w:rPr>
        <w:t>Wausau</w:t>
      </w:r>
      <w:r w:rsidR="002E4354">
        <w:rPr>
          <w:szCs w:val="22"/>
        </w:rPr>
        <w:t xml:space="preserve"> 8300 and 9250 Series </w:t>
      </w:r>
      <w:r w:rsidR="002E4354" w:rsidRPr="00370F75">
        <w:rPr>
          <w:szCs w:val="22"/>
        </w:rPr>
        <w:t>historically</w:t>
      </w:r>
      <w:r w:rsidR="002E4354">
        <w:rPr>
          <w:szCs w:val="22"/>
        </w:rPr>
        <w:t xml:space="preserve"> </w:t>
      </w:r>
      <w:r w:rsidR="002E4354" w:rsidRPr="00370F75">
        <w:rPr>
          <w:szCs w:val="22"/>
        </w:rPr>
        <w:t>accurate</w:t>
      </w:r>
      <w:r w:rsidR="002E4354">
        <w:rPr>
          <w:szCs w:val="22"/>
        </w:rPr>
        <w:t xml:space="preserve"> </w:t>
      </w:r>
      <w:r w:rsidR="002E4354" w:rsidRPr="00370F75">
        <w:rPr>
          <w:szCs w:val="22"/>
        </w:rPr>
        <w:t>windows</w:t>
      </w:r>
      <w:r w:rsidR="002E4354">
        <w:rPr>
          <w:szCs w:val="22"/>
        </w:rPr>
        <w:t xml:space="preserve"> </w:t>
      </w:r>
      <w:r w:rsidR="00DF1CD1">
        <w:rPr>
          <w:szCs w:val="22"/>
        </w:rPr>
        <w:t xml:space="preserve">have helped </w:t>
      </w:r>
      <w:r w:rsidR="001C3973">
        <w:rPr>
          <w:szCs w:val="22"/>
        </w:rPr>
        <w:t xml:space="preserve">achieve modern performance and preserve </w:t>
      </w:r>
      <w:r w:rsidR="001C3973" w:rsidRPr="00370F75">
        <w:rPr>
          <w:szCs w:val="22"/>
        </w:rPr>
        <w:t>the</w:t>
      </w:r>
      <w:r w:rsidR="001C3973">
        <w:rPr>
          <w:szCs w:val="22"/>
        </w:rPr>
        <w:t xml:space="preserve"> </w:t>
      </w:r>
      <w:r w:rsidR="001C3973" w:rsidRPr="00370F75">
        <w:rPr>
          <w:szCs w:val="22"/>
        </w:rPr>
        <w:t>look</w:t>
      </w:r>
      <w:r w:rsidR="001C3973">
        <w:rPr>
          <w:szCs w:val="22"/>
        </w:rPr>
        <w:t xml:space="preserve"> </w:t>
      </w:r>
      <w:r w:rsidR="001C3973" w:rsidRPr="00370F75">
        <w:rPr>
          <w:szCs w:val="22"/>
        </w:rPr>
        <w:t>of</w:t>
      </w:r>
      <w:r w:rsidR="001C3973">
        <w:rPr>
          <w:szCs w:val="22"/>
        </w:rPr>
        <w:t xml:space="preserve"> </w:t>
      </w:r>
      <w:r w:rsidR="001C3973" w:rsidRPr="00370F75">
        <w:rPr>
          <w:szCs w:val="22"/>
        </w:rPr>
        <w:t>landmark</w:t>
      </w:r>
      <w:r w:rsidR="001C3973">
        <w:rPr>
          <w:szCs w:val="22"/>
        </w:rPr>
        <w:t xml:space="preserve"> buildings. </w:t>
      </w:r>
      <w:r w:rsidR="0043531E">
        <w:rPr>
          <w:szCs w:val="22"/>
        </w:rPr>
        <w:t xml:space="preserve">As part of its continual </w:t>
      </w:r>
      <w:r w:rsidR="00D375F5">
        <w:rPr>
          <w:szCs w:val="22"/>
        </w:rPr>
        <w:t xml:space="preserve">product </w:t>
      </w:r>
      <w:r w:rsidR="0043531E">
        <w:rPr>
          <w:szCs w:val="22"/>
        </w:rPr>
        <w:t>improvement,</w:t>
      </w:r>
      <w:r w:rsidR="00D375F5">
        <w:rPr>
          <w:szCs w:val="22"/>
        </w:rPr>
        <w:t xml:space="preserve"> </w:t>
      </w:r>
      <w:r w:rsidR="0043531E">
        <w:rPr>
          <w:szCs w:val="22"/>
        </w:rPr>
        <w:t xml:space="preserve">Wausau recently </w:t>
      </w:r>
      <w:r w:rsidR="00090CA8">
        <w:rPr>
          <w:szCs w:val="22"/>
        </w:rPr>
        <w:t xml:space="preserve">updated and </w:t>
      </w:r>
      <w:r w:rsidR="0043531E">
        <w:rPr>
          <w:szCs w:val="22"/>
        </w:rPr>
        <w:t xml:space="preserve">enhanced these </w:t>
      </w:r>
      <w:r w:rsidR="00030A3C">
        <w:rPr>
          <w:szCs w:val="22"/>
        </w:rPr>
        <w:t xml:space="preserve">aluminum </w:t>
      </w:r>
      <w:r w:rsidR="00D375F5">
        <w:rPr>
          <w:szCs w:val="22"/>
        </w:rPr>
        <w:t>windows</w:t>
      </w:r>
      <w:r w:rsidR="007E53DF">
        <w:rPr>
          <w:szCs w:val="22"/>
        </w:rPr>
        <w:t>.</w:t>
      </w:r>
    </w:p>
    <w:p w14:paraId="430599C9" w14:textId="77777777" w:rsidR="007E53DF" w:rsidRDefault="007E53DF" w:rsidP="005D299E">
      <w:pPr>
        <w:ind w:left="270"/>
        <w:rPr>
          <w:szCs w:val="22"/>
        </w:rPr>
      </w:pPr>
    </w:p>
    <w:p w14:paraId="33099462" w14:textId="1B435827" w:rsidR="005D299E" w:rsidRDefault="007E53DF" w:rsidP="005D299E">
      <w:pPr>
        <w:ind w:left="270"/>
        <w:rPr>
          <w:szCs w:val="22"/>
        </w:rPr>
      </w:pPr>
      <w:r>
        <w:rPr>
          <w:szCs w:val="22"/>
        </w:rPr>
        <w:t>“Customers will enjoy</w:t>
      </w:r>
      <w:r w:rsidR="0043531E">
        <w:rPr>
          <w:szCs w:val="22"/>
        </w:rPr>
        <w:t xml:space="preserve"> </w:t>
      </w:r>
      <w:r w:rsidR="00D375F5">
        <w:rPr>
          <w:szCs w:val="22"/>
        </w:rPr>
        <w:t xml:space="preserve">easier </w:t>
      </w:r>
      <w:r w:rsidR="0043531E">
        <w:rPr>
          <w:szCs w:val="22"/>
        </w:rPr>
        <w:t xml:space="preserve">operation, </w:t>
      </w:r>
      <w:r w:rsidR="00D375F5">
        <w:rPr>
          <w:szCs w:val="22"/>
        </w:rPr>
        <w:t xml:space="preserve">increased </w:t>
      </w:r>
      <w:r w:rsidR="0043531E">
        <w:rPr>
          <w:szCs w:val="22"/>
        </w:rPr>
        <w:t>performance</w:t>
      </w:r>
      <w:r w:rsidR="00D375F5">
        <w:rPr>
          <w:szCs w:val="22"/>
        </w:rPr>
        <w:t xml:space="preserve"> an</w:t>
      </w:r>
      <w:r w:rsidR="005D299E">
        <w:rPr>
          <w:szCs w:val="22"/>
        </w:rPr>
        <w:t>d more historic configurations</w:t>
      </w:r>
      <w:r w:rsidR="00090CA8">
        <w:rPr>
          <w:szCs w:val="22"/>
        </w:rPr>
        <w:t>, without affecting the products’ appearance, always so important in this market segment</w:t>
      </w:r>
      <w:r>
        <w:rPr>
          <w:szCs w:val="22"/>
        </w:rPr>
        <w:t xml:space="preserve">,” says </w:t>
      </w:r>
      <w:r>
        <w:rPr>
          <w:szCs w:val="22"/>
        </w:rPr>
        <w:t xml:space="preserve">Rory Balz, Wausau’s </w:t>
      </w:r>
      <w:r>
        <w:rPr>
          <w:color w:val="000000"/>
        </w:rPr>
        <w:t>product development engineer</w:t>
      </w:r>
      <w:r>
        <w:rPr>
          <w:color w:val="000000"/>
        </w:rPr>
        <w:t>.</w:t>
      </w:r>
    </w:p>
    <w:p w14:paraId="1AB69FCE" w14:textId="77777777" w:rsidR="005D299E" w:rsidRDefault="005D299E" w:rsidP="005D299E">
      <w:pPr>
        <w:ind w:left="270"/>
        <w:rPr>
          <w:szCs w:val="22"/>
        </w:rPr>
      </w:pPr>
    </w:p>
    <w:p w14:paraId="5DED4AF4" w14:textId="74CAA39C" w:rsidR="005D299E" w:rsidRDefault="00D375F5" w:rsidP="00975952">
      <w:pPr>
        <w:ind w:left="270" w:right="234"/>
        <w:rPr>
          <w:szCs w:val="22"/>
        </w:rPr>
      </w:pPr>
      <w:r>
        <w:rPr>
          <w:szCs w:val="22"/>
        </w:rPr>
        <w:t>Verifying their functionality and reliability, the</w:t>
      </w:r>
      <w:r w:rsidR="005D299E">
        <w:rPr>
          <w:szCs w:val="22"/>
        </w:rPr>
        <w:t>se</w:t>
      </w:r>
      <w:r>
        <w:rPr>
          <w:szCs w:val="22"/>
        </w:rPr>
        <w:t xml:space="preserve"> products were tested and </w:t>
      </w:r>
      <w:r w:rsidR="0043531E">
        <w:rPr>
          <w:szCs w:val="22"/>
        </w:rPr>
        <w:t xml:space="preserve">recertified </w:t>
      </w:r>
      <w:r>
        <w:rPr>
          <w:szCs w:val="22"/>
        </w:rPr>
        <w:t xml:space="preserve">to meet </w:t>
      </w:r>
      <w:r w:rsidR="00043EB0">
        <w:rPr>
          <w:szCs w:val="22"/>
        </w:rPr>
        <w:t xml:space="preserve">AW Architectural Performance Class </w:t>
      </w:r>
      <w:r w:rsidR="00DF1CD1">
        <w:rPr>
          <w:szCs w:val="22"/>
        </w:rPr>
        <w:t xml:space="preserve">requirements set </w:t>
      </w:r>
      <w:r w:rsidR="00043EB0">
        <w:rPr>
          <w:szCs w:val="22"/>
        </w:rPr>
        <w:t>by the</w:t>
      </w:r>
      <w:r w:rsidR="00DF1CD1">
        <w:rPr>
          <w:szCs w:val="22"/>
        </w:rPr>
        <w:t xml:space="preserve"> North American Fenestration Standard AAMA/WDMA/CSA 101/I.S.2/A440-11</w:t>
      </w:r>
      <w:r w:rsidR="007E53DF">
        <w:rPr>
          <w:szCs w:val="22"/>
        </w:rPr>
        <w:t xml:space="preserve"> </w:t>
      </w:r>
      <w:r w:rsidR="00DF1CD1">
        <w:rPr>
          <w:szCs w:val="22"/>
        </w:rPr>
        <w:t>(NAFS)</w:t>
      </w:r>
      <w:r w:rsidR="001C3973">
        <w:rPr>
          <w:szCs w:val="22"/>
        </w:rPr>
        <w:t>.</w:t>
      </w:r>
      <w:r w:rsidR="005D299E">
        <w:rPr>
          <w:szCs w:val="22"/>
        </w:rPr>
        <w:t xml:space="preserve"> The standard includes stringent criteria for air, water and structural performance. In addition, Wausau </w:t>
      </w:r>
      <w:r w:rsidR="00DF1CD1">
        <w:rPr>
          <w:szCs w:val="22"/>
        </w:rPr>
        <w:t xml:space="preserve">expanded the available battery of test reports on </w:t>
      </w:r>
      <w:r w:rsidR="005D299E">
        <w:rPr>
          <w:szCs w:val="22"/>
        </w:rPr>
        <w:t>the</w:t>
      </w:r>
      <w:r w:rsidR="00DF1CD1">
        <w:rPr>
          <w:szCs w:val="22"/>
        </w:rPr>
        <w:t>se</w:t>
      </w:r>
      <w:r w:rsidR="005D299E">
        <w:rPr>
          <w:szCs w:val="22"/>
        </w:rPr>
        <w:t xml:space="preserve"> products to </w:t>
      </w:r>
      <w:r w:rsidR="00DF1CD1">
        <w:rPr>
          <w:szCs w:val="22"/>
        </w:rPr>
        <w:t>include</w:t>
      </w:r>
      <w:r w:rsidR="005D299E">
        <w:rPr>
          <w:szCs w:val="22"/>
        </w:rPr>
        <w:t xml:space="preserve"> acoustic performance, thermal </w:t>
      </w:r>
      <w:r w:rsidR="00DF1CD1">
        <w:rPr>
          <w:szCs w:val="22"/>
        </w:rPr>
        <w:t xml:space="preserve">transmittance </w:t>
      </w:r>
      <w:r w:rsidR="00975952">
        <w:rPr>
          <w:szCs w:val="22"/>
        </w:rPr>
        <w:t>and condensation resistance</w:t>
      </w:r>
      <w:r w:rsidR="007E53DF">
        <w:rPr>
          <w:szCs w:val="22"/>
        </w:rPr>
        <w:t xml:space="preserve">, which are key considerations </w:t>
      </w:r>
      <w:r w:rsidR="00090CA8">
        <w:rPr>
          <w:szCs w:val="22"/>
        </w:rPr>
        <w:t>in modernization projects</w:t>
      </w:r>
      <w:r w:rsidR="00975952">
        <w:rPr>
          <w:szCs w:val="22"/>
        </w:rPr>
        <w:t>.</w:t>
      </w:r>
    </w:p>
    <w:p w14:paraId="793B1FC5" w14:textId="77777777" w:rsidR="005D299E" w:rsidRDefault="005D299E" w:rsidP="005D299E">
      <w:pPr>
        <w:ind w:left="270"/>
        <w:rPr>
          <w:szCs w:val="22"/>
        </w:rPr>
      </w:pPr>
    </w:p>
    <w:p w14:paraId="417F413A" w14:textId="453D5754" w:rsidR="00030A3C" w:rsidRDefault="001C3973" w:rsidP="005D299E">
      <w:pPr>
        <w:ind w:left="270"/>
        <w:rPr>
          <w:color w:val="000000"/>
        </w:rPr>
      </w:pPr>
      <w:r w:rsidRPr="00370F75">
        <w:rPr>
          <w:szCs w:val="22"/>
        </w:rPr>
        <w:t>Custom</w:t>
      </w:r>
      <w:r>
        <w:rPr>
          <w:szCs w:val="22"/>
        </w:rPr>
        <w:t xml:space="preserve"> </w:t>
      </w:r>
      <w:r w:rsidRPr="00370F75">
        <w:rPr>
          <w:szCs w:val="22"/>
        </w:rPr>
        <w:t>Window</w:t>
      </w:r>
      <w:r>
        <w:rPr>
          <w:szCs w:val="22"/>
        </w:rPr>
        <w:t xml:space="preserve"> </w:t>
      </w:r>
      <w:r w:rsidRPr="00370F75">
        <w:rPr>
          <w:szCs w:val="22"/>
        </w:rPr>
        <w:t>by</w:t>
      </w:r>
      <w:r>
        <w:rPr>
          <w:szCs w:val="22"/>
        </w:rPr>
        <w:t xml:space="preserve"> </w:t>
      </w:r>
      <w:r w:rsidRPr="00370F75">
        <w:rPr>
          <w:szCs w:val="22"/>
        </w:rPr>
        <w:t>Wausau</w:t>
      </w:r>
      <w:r>
        <w:rPr>
          <w:szCs w:val="22"/>
        </w:rPr>
        <w:t xml:space="preserve"> 8300 Series </w:t>
      </w:r>
      <w:r w:rsidR="00030A3C">
        <w:rPr>
          <w:szCs w:val="22"/>
        </w:rPr>
        <w:t>f</w:t>
      </w:r>
      <w:r w:rsidR="00030A3C">
        <w:rPr>
          <w:rFonts w:eastAsia="Times New Roman"/>
          <w:szCs w:val="22"/>
        </w:rPr>
        <w:t>ixed</w:t>
      </w:r>
      <w:r w:rsidR="008C5536">
        <w:rPr>
          <w:rFonts w:eastAsia="Times New Roman"/>
          <w:szCs w:val="22"/>
        </w:rPr>
        <w:t>,</w:t>
      </w:r>
      <w:r w:rsidR="00030A3C">
        <w:rPr>
          <w:rFonts w:eastAsia="Times New Roman"/>
          <w:szCs w:val="22"/>
        </w:rPr>
        <w:t xml:space="preserve"> project-in or project-out </w:t>
      </w:r>
      <w:r w:rsidR="00030A3C" w:rsidRPr="00B2675C">
        <w:rPr>
          <w:rFonts w:eastAsia="Times New Roman"/>
          <w:szCs w:val="22"/>
        </w:rPr>
        <w:t>casement</w:t>
      </w:r>
      <w:r w:rsidR="00030A3C">
        <w:rPr>
          <w:rFonts w:eastAsia="Times New Roman"/>
          <w:szCs w:val="22"/>
        </w:rPr>
        <w:t>s</w:t>
      </w:r>
      <w:r w:rsidR="00414D6E">
        <w:rPr>
          <w:rFonts w:eastAsia="Times New Roman"/>
          <w:szCs w:val="22"/>
        </w:rPr>
        <w:t>,</w:t>
      </w:r>
      <w:r w:rsidR="00030A3C" w:rsidRPr="00B2675C">
        <w:rPr>
          <w:rFonts w:eastAsia="Times New Roman"/>
          <w:szCs w:val="22"/>
        </w:rPr>
        <w:t xml:space="preserve"> </w:t>
      </w:r>
      <w:r>
        <w:rPr>
          <w:szCs w:val="22"/>
        </w:rPr>
        <w:t>awning</w:t>
      </w:r>
      <w:r w:rsidR="00DF1CD1">
        <w:rPr>
          <w:szCs w:val="22"/>
        </w:rPr>
        <w:t>s</w:t>
      </w:r>
      <w:r>
        <w:rPr>
          <w:szCs w:val="22"/>
        </w:rPr>
        <w:t xml:space="preserve"> and hopper </w:t>
      </w:r>
      <w:r w:rsidR="00030A3C">
        <w:rPr>
          <w:szCs w:val="22"/>
        </w:rPr>
        <w:t>vents feature true divided lites</w:t>
      </w:r>
      <w:r w:rsidR="00414D6E">
        <w:rPr>
          <w:szCs w:val="22"/>
        </w:rPr>
        <w:t xml:space="preserve"> (TDLs)</w:t>
      </w:r>
      <w:r w:rsidR="00030A3C">
        <w:rPr>
          <w:szCs w:val="22"/>
        </w:rPr>
        <w:t xml:space="preserve">. All were tested to successfully meet </w:t>
      </w:r>
      <w:r w:rsidR="00D375F5">
        <w:rPr>
          <w:color w:val="000000"/>
        </w:rPr>
        <w:t>AAMA AW-100</w:t>
      </w:r>
      <w:r w:rsidR="00D375F5" w:rsidRPr="00F75F8B">
        <w:rPr>
          <w:color w:val="000000"/>
        </w:rPr>
        <w:t>, including new AAMA 910-1</w:t>
      </w:r>
      <w:r w:rsidR="00DF1CD1">
        <w:rPr>
          <w:color w:val="000000"/>
        </w:rPr>
        <w:t>6</w:t>
      </w:r>
      <w:r w:rsidR="00D375F5" w:rsidRPr="00F75F8B">
        <w:rPr>
          <w:color w:val="000000"/>
        </w:rPr>
        <w:t xml:space="preserve"> lifecycle testing to 4</w:t>
      </w:r>
      <w:r w:rsidR="00D375F5">
        <w:rPr>
          <w:color w:val="000000"/>
        </w:rPr>
        <w:t>,</w:t>
      </w:r>
      <w:r w:rsidR="00D375F5" w:rsidRPr="00F75F8B">
        <w:rPr>
          <w:color w:val="000000"/>
        </w:rPr>
        <w:t>000 operating cycles</w:t>
      </w:r>
      <w:r w:rsidR="00DF1CD1">
        <w:rPr>
          <w:color w:val="000000"/>
        </w:rPr>
        <w:t>, with supplemental thermal cycling</w:t>
      </w:r>
      <w:r w:rsidR="00D375F5" w:rsidRPr="00F75F8B">
        <w:rPr>
          <w:color w:val="000000"/>
        </w:rPr>
        <w:t>.</w:t>
      </w:r>
    </w:p>
    <w:p w14:paraId="051DCA89" w14:textId="77777777" w:rsidR="00030A3C" w:rsidRDefault="00030A3C" w:rsidP="005D299E">
      <w:pPr>
        <w:ind w:left="270"/>
        <w:rPr>
          <w:color w:val="000000"/>
        </w:rPr>
      </w:pPr>
    </w:p>
    <w:p w14:paraId="6641466F" w14:textId="69C41C83" w:rsidR="00414D6E" w:rsidRDefault="00A0777A" w:rsidP="00414D6E">
      <w:pPr>
        <w:ind w:left="270"/>
        <w:rPr>
          <w:szCs w:val="22"/>
        </w:rPr>
      </w:pPr>
      <w:r>
        <w:rPr>
          <w:color w:val="000000"/>
        </w:rPr>
        <w:t xml:space="preserve">Reinvigorating </w:t>
      </w:r>
      <w:r w:rsidR="00030A3C">
        <w:rPr>
          <w:color w:val="000000"/>
        </w:rPr>
        <w:t>the 8300 Series offering, Wausau also</w:t>
      </w:r>
      <w:r>
        <w:rPr>
          <w:color w:val="000000"/>
        </w:rPr>
        <w:t xml:space="preserve"> tested </w:t>
      </w:r>
      <w:r w:rsidR="00030A3C">
        <w:rPr>
          <w:color w:val="000000"/>
        </w:rPr>
        <w:t xml:space="preserve">floating vent </w:t>
      </w:r>
      <w:r w:rsidR="00C92712">
        <w:rPr>
          <w:color w:val="000000"/>
        </w:rPr>
        <w:t xml:space="preserve">and fixed floating vent </w:t>
      </w:r>
      <w:r w:rsidR="00030A3C">
        <w:rPr>
          <w:color w:val="000000"/>
        </w:rPr>
        <w:t>configuration</w:t>
      </w:r>
      <w:r w:rsidR="00C92712">
        <w:rPr>
          <w:color w:val="000000"/>
        </w:rPr>
        <w:t>s</w:t>
      </w:r>
      <w:r w:rsidR="00DF1CD1">
        <w:rPr>
          <w:color w:val="000000"/>
        </w:rPr>
        <w:t>,</w:t>
      </w:r>
      <w:r w:rsidR="008C5536">
        <w:rPr>
          <w:color w:val="000000"/>
        </w:rPr>
        <w:t xml:space="preserve"> </w:t>
      </w:r>
      <w:r w:rsidR="00367FF8">
        <w:rPr>
          <w:color w:val="000000"/>
        </w:rPr>
        <w:t>achieving</w:t>
      </w:r>
      <w:r w:rsidR="00710924">
        <w:rPr>
          <w:color w:val="000000"/>
        </w:rPr>
        <w:t xml:space="preserve"> an AAMA AW-40 Performance Class rating</w:t>
      </w:r>
      <w:r w:rsidR="00473F94">
        <w:rPr>
          <w:color w:val="000000"/>
        </w:rPr>
        <w:t xml:space="preserve"> at full </w:t>
      </w:r>
      <w:r>
        <w:rPr>
          <w:color w:val="000000"/>
        </w:rPr>
        <w:t xml:space="preserve">AW gateway </w:t>
      </w:r>
      <w:r w:rsidR="00367FF8">
        <w:rPr>
          <w:color w:val="000000"/>
        </w:rPr>
        <w:t xml:space="preserve">vent </w:t>
      </w:r>
      <w:r>
        <w:rPr>
          <w:color w:val="000000"/>
        </w:rPr>
        <w:t>size of 15 square</w:t>
      </w:r>
      <w:r w:rsidR="00414D6E">
        <w:rPr>
          <w:color w:val="000000"/>
        </w:rPr>
        <w:t xml:space="preserve"> </w:t>
      </w:r>
      <w:r w:rsidR="00367FF8">
        <w:rPr>
          <w:color w:val="000000"/>
        </w:rPr>
        <w:t>feet</w:t>
      </w:r>
      <w:r w:rsidR="00414D6E">
        <w:rPr>
          <w:color w:val="000000"/>
        </w:rPr>
        <w:t xml:space="preserve">. All units </w:t>
      </w:r>
      <w:r w:rsidR="00ED22B8">
        <w:rPr>
          <w:color w:val="000000"/>
        </w:rPr>
        <w:t>successfully</w:t>
      </w:r>
      <w:r w:rsidR="00414D6E">
        <w:rPr>
          <w:color w:val="000000"/>
        </w:rPr>
        <w:t xml:space="preserve"> passed 12-pound water tests, including the floating vent and fixed floating vent.</w:t>
      </w:r>
    </w:p>
    <w:p w14:paraId="56310FDF" w14:textId="77777777" w:rsidR="00414D6E" w:rsidRPr="00414D6E" w:rsidRDefault="00414D6E" w:rsidP="00414D6E">
      <w:pPr>
        <w:ind w:left="270"/>
        <w:rPr>
          <w:szCs w:val="22"/>
        </w:rPr>
      </w:pPr>
    </w:p>
    <w:p w14:paraId="2F3D6744" w14:textId="7B883822" w:rsidR="00414D6E" w:rsidRDefault="00710924" w:rsidP="005D299E">
      <w:pPr>
        <w:ind w:left="270"/>
        <w:rPr>
          <w:color w:val="000000"/>
        </w:rPr>
      </w:pPr>
      <w:r>
        <w:rPr>
          <w:color w:val="000000"/>
        </w:rPr>
        <w:t>“These windows are</w:t>
      </w:r>
      <w:r w:rsidR="00030A3C">
        <w:rPr>
          <w:color w:val="000000"/>
        </w:rPr>
        <w:t xml:space="preserve"> reminiscent of </w:t>
      </w:r>
      <w:r w:rsidR="00367FF8">
        <w:rPr>
          <w:color w:val="000000"/>
        </w:rPr>
        <w:t xml:space="preserve">large, </w:t>
      </w:r>
      <w:r w:rsidR="00030A3C">
        <w:rPr>
          <w:color w:val="000000"/>
        </w:rPr>
        <w:t xml:space="preserve">early 1900s industrial </w:t>
      </w:r>
      <w:r>
        <w:rPr>
          <w:color w:val="000000"/>
        </w:rPr>
        <w:t xml:space="preserve">steel windows that </w:t>
      </w:r>
      <w:r w:rsidR="00367FF8">
        <w:rPr>
          <w:color w:val="000000"/>
        </w:rPr>
        <w:t>appear as an airy grid. Starting with this grid, casement or awning vents are positioned to</w:t>
      </w:r>
      <w:r w:rsidR="00473F94">
        <w:rPr>
          <w:color w:val="000000"/>
        </w:rPr>
        <w:t xml:space="preserve"> </w:t>
      </w:r>
      <w:r w:rsidR="00414D6E">
        <w:rPr>
          <w:color w:val="000000"/>
        </w:rPr>
        <w:t>‘</w:t>
      </w:r>
      <w:r w:rsidR="00367FF8">
        <w:rPr>
          <w:color w:val="000000"/>
        </w:rPr>
        <w:t>float</w:t>
      </w:r>
      <w:r w:rsidR="00414D6E">
        <w:rPr>
          <w:color w:val="000000"/>
        </w:rPr>
        <w:t>’</w:t>
      </w:r>
      <w:r w:rsidR="00367FF8">
        <w:rPr>
          <w:color w:val="000000"/>
        </w:rPr>
        <w:t xml:space="preserve"> within internal members and can be opened for fresh air. Even finer sightlines can be realized with </w:t>
      </w:r>
      <w:r w:rsidR="004C06AB">
        <w:rPr>
          <w:color w:val="000000"/>
        </w:rPr>
        <w:t xml:space="preserve">non-operable </w:t>
      </w:r>
      <w:r w:rsidR="00367FF8">
        <w:rPr>
          <w:color w:val="000000"/>
        </w:rPr>
        <w:t xml:space="preserve">fixed </w:t>
      </w:r>
      <w:r w:rsidR="00414D6E">
        <w:rPr>
          <w:color w:val="000000"/>
        </w:rPr>
        <w:t>floating vent inserts,</w:t>
      </w:r>
      <w:r>
        <w:rPr>
          <w:color w:val="000000"/>
        </w:rPr>
        <w:t xml:space="preserve">” describes </w:t>
      </w:r>
      <w:r w:rsidR="00B74CF9">
        <w:rPr>
          <w:color w:val="000000"/>
        </w:rPr>
        <w:t>Brian Meliska</w:t>
      </w:r>
      <w:r>
        <w:rPr>
          <w:color w:val="000000"/>
        </w:rPr>
        <w:t xml:space="preserve">, Wausau’s </w:t>
      </w:r>
      <w:r w:rsidR="00414D6E">
        <w:rPr>
          <w:color w:val="000000"/>
        </w:rPr>
        <w:t>p</w:t>
      </w:r>
      <w:r w:rsidR="00D652B2">
        <w:rPr>
          <w:color w:val="000000"/>
        </w:rPr>
        <w:t xml:space="preserve">roduct </w:t>
      </w:r>
      <w:r w:rsidR="00414D6E">
        <w:rPr>
          <w:color w:val="000000"/>
        </w:rPr>
        <w:t>d</w:t>
      </w:r>
      <w:r w:rsidR="00D652B2">
        <w:rPr>
          <w:color w:val="000000"/>
        </w:rPr>
        <w:t xml:space="preserve">evelopment </w:t>
      </w:r>
      <w:r w:rsidR="00414D6E">
        <w:rPr>
          <w:color w:val="000000"/>
        </w:rPr>
        <w:t>e</w:t>
      </w:r>
      <w:r w:rsidR="00D652B2">
        <w:rPr>
          <w:color w:val="000000"/>
        </w:rPr>
        <w:t>ngineer</w:t>
      </w:r>
      <w:r w:rsidR="00414D6E">
        <w:rPr>
          <w:color w:val="000000"/>
        </w:rPr>
        <w:t>.</w:t>
      </w:r>
    </w:p>
    <w:p w14:paraId="1FF5CCEF" w14:textId="77777777" w:rsidR="00414D6E" w:rsidRDefault="00414D6E" w:rsidP="005D299E">
      <w:pPr>
        <w:ind w:left="270"/>
        <w:rPr>
          <w:color w:val="000000"/>
        </w:rPr>
      </w:pPr>
    </w:p>
    <w:p w14:paraId="6A59BEF2" w14:textId="5D4C0A9B" w:rsidR="00C92712" w:rsidRDefault="00414D6E" w:rsidP="005D299E">
      <w:pPr>
        <w:ind w:left="270"/>
        <w:rPr>
          <w:color w:val="000000"/>
        </w:rPr>
      </w:pPr>
      <w:r>
        <w:rPr>
          <w:color w:val="000000"/>
        </w:rPr>
        <w:t xml:space="preserve">Meliska adds, </w:t>
      </w:r>
      <w:r w:rsidR="008C5536">
        <w:rPr>
          <w:color w:val="000000"/>
        </w:rPr>
        <w:t>“U</w:t>
      </w:r>
      <w:r w:rsidR="00790CFF">
        <w:rPr>
          <w:color w:val="000000"/>
        </w:rPr>
        <w:t>niquely, the units</w:t>
      </w:r>
      <w:r w:rsidR="00473F94">
        <w:rPr>
          <w:color w:val="000000"/>
        </w:rPr>
        <w:t xml:space="preserve"> were tested with </w:t>
      </w:r>
      <w:r w:rsidR="00790CFF">
        <w:rPr>
          <w:color w:val="000000"/>
        </w:rPr>
        <w:t xml:space="preserve">thermally improved </w:t>
      </w:r>
      <w:r>
        <w:rPr>
          <w:color w:val="000000"/>
        </w:rPr>
        <w:t>TDL</w:t>
      </w:r>
      <w:r w:rsidR="00790CFF">
        <w:rPr>
          <w:color w:val="000000"/>
        </w:rPr>
        <w:t xml:space="preserve"> muntins</w:t>
      </w:r>
      <w:r w:rsidR="00090CA8">
        <w:rPr>
          <w:color w:val="000000"/>
        </w:rPr>
        <w:t>, not simulated divided lite</w:t>
      </w:r>
      <w:r w:rsidR="007E53DF">
        <w:rPr>
          <w:color w:val="000000"/>
        </w:rPr>
        <w:t>s</w:t>
      </w:r>
      <w:r w:rsidR="00090CA8">
        <w:rPr>
          <w:color w:val="000000"/>
        </w:rPr>
        <w:t xml:space="preserve"> or applied grids</w:t>
      </w:r>
      <w:r w:rsidR="00790CFF">
        <w:rPr>
          <w:color w:val="000000"/>
        </w:rPr>
        <w:t>. Only TDL design can reproduce a pre-World War II aesthetic for rigorous historical preservation.</w:t>
      </w:r>
      <w:r>
        <w:rPr>
          <w:color w:val="000000"/>
        </w:rPr>
        <w:t>”</w:t>
      </w:r>
    </w:p>
    <w:p w14:paraId="702D8254" w14:textId="77777777" w:rsidR="00D375F5" w:rsidRDefault="00D375F5" w:rsidP="005D299E">
      <w:pPr>
        <w:ind w:left="270"/>
        <w:rPr>
          <w:szCs w:val="22"/>
        </w:rPr>
      </w:pPr>
    </w:p>
    <w:p w14:paraId="741337D6" w14:textId="493FB506" w:rsidR="008C5536" w:rsidRDefault="008C5536" w:rsidP="008C5536">
      <w:pPr>
        <w:ind w:left="270"/>
        <w:rPr>
          <w:szCs w:val="22"/>
        </w:rPr>
      </w:pPr>
      <w:r w:rsidRPr="00370F75">
        <w:rPr>
          <w:szCs w:val="22"/>
        </w:rPr>
        <w:t>Custom</w:t>
      </w:r>
      <w:r>
        <w:rPr>
          <w:szCs w:val="22"/>
        </w:rPr>
        <w:t xml:space="preserve"> </w:t>
      </w:r>
      <w:r w:rsidRPr="00370F75">
        <w:rPr>
          <w:szCs w:val="22"/>
        </w:rPr>
        <w:t>Window</w:t>
      </w:r>
      <w:r>
        <w:rPr>
          <w:szCs w:val="22"/>
        </w:rPr>
        <w:t xml:space="preserve"> </w:t>
      </w:r>
      <w:r w:rsidRPr="00370F75">
        <w:rPr>
          <w:szCs w:val="22"/>
        </w:rPr>
        <w:t>by</w:t>
      </w:r>
      <w:r>
        <w:rPr>
          <w:szCs w:val="22"/>
        </w:rPr>
        <w:t xml:space="preserve"> </w:t>
      </w:r>
      <w:r w:rsidRPr="00370F75">
        <w:rPr>
          <w:szCs w:val="22"/>
        </w:rPr>
        <w:t>Wausau</w:t>
      </w:r>
      <w:r>
        <w:rPr>
          <w:szCs w:val="22"/>
        </w:rPr>
        <w:t xml:space="preserve"> 9250 self-balancing double-hung windows with </w:t>
      </w:r>
      <w:r w:rsidR="00414D6E">
        <w:rPr>
          <w:szCs w:val="22"/>
        </w:rPr>
        <w:t>TDLs</w:t>
      </w:r>
      <w:r>
        <w:rPr>
          <w:szCs w:val="22"/>
        </w:rPr>
        <w:t xml:space="preserve"> were recertified to </w:t>
      </w:r>
      <w:r w:rsidR="00090CA8">
        <w:rPr>
          <w:szCs w:val="22"/>
        </w:rPr>
        <w:t xml:space="preserve">a NAFS </w:t>
      </w:r>
      <w:r>
        <w:rPr>
          <w:szCs w:val="22"/>
        </w:rPr>
        <w:t xml:space="preserve">AW-40 Performance Class rating. Without </w:t>
      </w:r>
      <w:r w:rsidR="00414D6E">
        <w:rPr>
          <w:szCs w:val="22"/>
        </w:rPr>
        <w:t>TDL</w:t>
      </w:r>
      <w:r>
        <w:rPr>
          <w:szCs w:val="22"/>
        </w:rPr>
        <w:t xml:space="preserve">s, the units achieved an AW-80 rating. Both units also successfully passed the </w:t>
      </w:r>
      <w:r w:rsidRPr="00F75F8B">
        <w:rPr>
          <w:color w:val="000000"/>
        </w:rPr>
        <w:t>lifecycle testing to 4</w:t>
      </w:r>
      <w:r>
        <w:rPr>
          <w:color w:val="000000"/>
        </w:rPr>
        <w:t>,</w:t>
      </w:r>
      <w:r w:rsidRPr="00F75F8B">
        <w:rPr>
          <w:color w:val="000000"/>
        </w:rPr>
        <w:t>000 operating cycles</w:t>
      </w:r>
      <w:r>
        <w:rPr>
          <w:color w:val="000000"/>
        </w:rPr>
        <w:t>.</w:t>
      </w:r>
    </w:p>
    <w:p w14:paraId="3F567D57" w14:textId="77777777" w:rsidR="008C5536" w:rsidRDefault="008C5536" w:rsidP="005D299E">
      <w:pPr>
        <w:ind w:left="270"/>
        <w:rPr>
          <w:szCs w:val="22"/>
        </w:rPr>
      </w:pPr>
    </w:p>
    <w:p w14:paraId="0758E324" w14:textId="1CF382D2" w:rsidR="00C92712" w:rsidRDefault="00C92712" w:rsidP="00C92712">
      <w:pPr>
        <w:ind w:left="270"/>
        <w:rPr>
          <w:szCs w:val="22"/>
        </w:rPr>
      </w:pPr>
      <w:r>
        <w:rPr>
          <w:szCs w:val="22"/>
        </w:rPr>
        <w:t>“</w:t>
      </w:r>
      <w:r w:rsidR="00DF1CD1">
        <w:rPr>
          <w:szCs w:val="22"/>
        </w:rPr>
        <w:t>Self-balancing double hung windows use the weight of the upper sash to help lift the lower sash</w:t>
      </w:r>
      <w:r w:rsidR="00B1196B">
        <w:rPr>
          <w:szCs w:val="22"/>
        </w:rPr>
        <w:t>,</w:t>
      </w:r>
      <w:r w:rsidR="00DF1CD1">
        <w:rPr>
          <w:szCs w:val="22"/>
        </w:rPr>
        <w:t xml:space="preserve"> so only the friction of weather</w:t>
      </w:r>
      <w:r w:rsidR="007E53DF">
        <w:rPr>
          <w:szCs w:val="22"/>
        </w:rPr>
        <w:t xml:space="preserve"> </w:t>
      </w:r>
      <w:bookmarkStart w:id="0" w:name="_GoBack"/>
      <w:bookmarkEnd w:id="0"/>
      <w:r w:rsidR="00DF1CD1">
        <w:rPr>
          <w:szCs w:val="22"/>
        </w:rPr>
        <w:t>seals needs to be overcome,</w:t>
      </w:r>
      <w:r w:rsidR="00B1196B">
        <w:rPr>
          <w:szCs w:val="22"/>
        </w:rPr>
        <w:t xml:space="preserve">” </w:t>
      </w:r>
      <w:r w:rsidR="007E53DF">
        <w:rPr>
          <w:szCs w:val="22"/>
        </w:rPr>
        <w:t>notes</w:t>
      </w:r>
      <w:r w:rsidR="00B74CF9">
        <w:rPr>
          <w:szCs w:val="22"/>
        </w:rPr>
        <w:t xml:space="preserve"> Balz</w:t>
      </w:r>
      <w:r w:rsidR="007E53DF">
        <w:rPr>
          <w:szCs w:val="22"/>
        </w:rPr>
        <w:t>.</w:t>
      </w:r>
      <w:r w:rsidR="00710924">
        <w:rPr>
          <w:szCs w:val="22"/>
        </w:rPr>
        <w:t xml:space="preserve"> “</w:t>
      </w:r>
      <w:r w:rsidR="00DF1CD1">
        <w:rPr>
          <w:szCs w:val="22"/>
        </w:rPr>
        <w:t xml:space="preserve">By careful selection and placement of these weather-seals, </w:t>
      </w:r>
      <w:r>
        <w:rPr>
          <w:szCs w:val="22"/>
        </w:rPr>
        <w:t xml:space="preserve">we made it easier </w:t>
      </w:r>
      <w:r w:rsidR="00FF4CFB">
        <w:rPr>
          <w:szCs w:val="22"/>
        </w:rPr>
        <w:t xml:space="preserve">than ever </w:t>
      </w:r>
      <w:r>
        <w:rPr>
          <w:szCs w:val="22"/>
        </w:rPr>
        <w:t>to open and close these large units, which can be particularly important when someone is trying to lift a massive double-hung sash.”</w:t>
      </w:r>
    </w:p>
    <w:p w14:paraId="780EA342" w14:textId="77777777" w:rsidR="00C92712" w:rsidRDefault="00C92712" w:rsidP="00C92712">
      <w:pPr>
        <w:ind w:left="270"/>
        <w:rPr>
          <w:szCs w:val="22"/>
        </w:rPr>
      </w:pPr>
    </w:p>
    <w:p w14:paraId="583D4F39" w14:textId="77777777" w:rsidR="00B1196B" w:rsidRDefault="00710924" w:rsidP="00710924">
      <w:pPr>
        <w:ind w:left="270"/>
        <w:rPr>
          <w:color w:val="000000"/>
          <w:szCs w:val="22"/>
        </w:rPr>
      </w:pPr>
      <w:r>
        <w:rPr>
          <w:szCs w:val="22"/>
        </w:rPr>
        <w:t xml:space="preserve">Along with proven performance, </w:t>
      </w:r>
      <w:r w:rsidR="001C3973">
        <w:t xml:space="preserve">Custom Window by Wausau’s products are designed to match the distinctive details of steel replica windows, true divided lite muntin grids and era-appropriate color </w:t>
      </w:r>
      <w:r w:rsidR="001C3973">
        <w:lastRenderedPageBreak/>
        <w:t>combinations.</w:t>
      </w:r>
      <w:r>
        <w:rPr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Custom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profiles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can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be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designed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for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panning,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perimeter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framing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or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muntins,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including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panning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systems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with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“T”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mullions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to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echo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existing</w:t>
      </w:r>
      <w:r w:rsidR="001C3973">
        <w:rPr>
          <w:rFonts w:eastAsia="Times New Roman"/>
          <w:szCs w:val="22"/>
        </w:rPr>
        <w:t xml:space="preserve"> </w:t>
      </w:r>
      <w:r w:rsidR="001C3973" w:rsidRPr="00B113C2">
        <w:rPr>
          <w:rFonts w:eastAsia="Times New Roman"/>
          <w:szCs w:val="22"/>
        </w:rPr>
        <w:t>profiles.</w:t>
      </w:r>
    </w:p>
    <w:p w14:paraId="1B1588F5" w14:textId="77777777" w:rsidR="00B1196B" w:rsidRDefault="00B1196B" w:rsidP="00710924">
      <w:pPr>
        <w:ind w:left="270"/>
        <w:rPr>
          <w:color w:val="000000"/>
          <w:szCs w:val="22"/>
        </w:rPr>
      </w:pPr>
    </w:p>
    <w:p w14:paraId="45B3B7F5" w14:textId="6334D610" w:rsidR="001C3973" w:rsidRPr="00B1196B" w:rsidRDefault="001C3973" w:rsidP="00B1196B">
      <w:pPr>
        <w:ind w:left="270"/>
        <w:rPr>
          <w:rFonts w:eastAsia="Times New Roman"/>
          <w:szCs w:val="22"/>
        </w:rPr>
      </w:pPr>
      <w:r w:rsidRPr="00370F75">
        <w:rPr>
          <w:szCs w:val="22"/>
        </w:rPr>
        <w:t>Wausau’s</w:t>
      </w:r>
      <w:r>
        <w:rPr>
          <w:szCs w:val="22"/>
        </w:rPr>
        <w:t xml:space="preserve"> </w:t>
      </w:r>
      <w:r w:rsidRPr="00370F75">
        <w:rPr>
          <w:szCs w:val="22"/>
        </w:rPr>
        <w:t>project</w:t>
      </w:r>
      <w:r>
        <w:rPr>
          <w:szCs w:val="22"/>
        </w:rPr>
        <w:t xml:space="preserve"> </w:t>
      </w:r>
      <w:r w:rsidRPr="00370F75">
        <w:rPr>
          <w:szCs w:val="22"/>
        </w:rPr>
        <w:t>teams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work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with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architects,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building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teams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and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presiding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historic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districts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to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assist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in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o</w:t>
      </w:r>
      <w:r>
        <w:rPr>
          <w:rFonts w:eastAsia="Times New Roman"/>
          <w:szCs w:val="22"/>
        </w:rPr>
        <w:t xml:space="preserve">btaining necessary aesthetic and performance approvals, </w:t>
      </w:r>
      <w:r w:rsidRPr="00370F75">
        <w:rPr>
          <w:rFonts w:eastAsia="Times New Roman"/>
          <w:szCs w:val="22"/>
        </w:rPr>
        <w:t>associated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tax</w:t>
      </w:r>
      <w:r>
        <w:rPr>
          <w:rFonts w:eastAsia="Times New Roman"/>
          <w:szCs w:val="22"/>
        </w:rPr>
        <w:t xml:space="preserve"> </w:t>
      </w:r>
      <w:r w:rsidRPr="00370F75">
        <w:rPr>
          <w:rFonts w:eastAsia="Times New Roman"/>
          <w:szCs w:val="22"/>
        </w:rPr>
        <w:t>credits</w:t>
      </w:r>
      <w:r>
        <w:rPr>
          <w:rFonts w:eastAsia="Times New Roman"/>
          <w:szCs w:val="22"/>
        </w:rPr>
        <w:t xml:space="preserve"> and long-term objectives</w:t>
      </w:r>
      <w:r w:rsidRPr="00370F75">
        <w:rPr>
          <w:rFonts w:eastAsia="Times New Roman"/>
          <w:szCs w:val="22"/>
        </w:rPr>
        <w:t>.</w:t>
      </w:r>
      <w:r w:rsidR="00B1196B">
        <w:rPr>
          <w:color w:val="000000"/>
          <w:szCs w:val="22"/>
        </w:rPr>
        <w:t xml:space="preserve"> </w:t>
      </w:r>
      <w:r>
        <w:rPr>
          <w:rFonts w:eastAsia="Times New Roman"/>
          <w:szCs w:val="22"/>
        </w:rPr>
        <w:t xml:space="preserve">Custom Window by Wausau </w:t>
      </w:r>
      <w:r w:rsidRPr="00B2675C">
        <w:rPr>
          <w:rFonts w:eastAsia="Times New Roman"/>
          <w:color w:val="000000"/>
          <w:szCs w:val="22"/>
        </w:rPr>
        <w:t>windows and doors are backed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with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an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industry-leading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warranty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of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up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to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10</w:t>
      </w:r>
      <w:r>
        <w:rPr>
          <w:rFonts w:eastAsia="Times New Roman"/>
          <w:color w:val="000000"/>
          <w:szCs w:val="22"/>
        </w:rPr>
        <w:t xml:space="preserve"> </w:t>
      </w:r>
      <w:r w:rsidRPr="00137020">
        <w:rPr>
          <w:rFonts w:eastAsia="Times New Roman"/>
          <w:color w:val="000000"/>
          <w:szCs w:val="22"/>
        </w:rPr>
        <w:t>years</w:t>
      </w:r>
      <w:r w:rsidRPr="00137020">
        <w:rPr>
          <w:color w:val="000000"/>
        </w:rPr>
        <w:t>.</w:t>
      </w:r>
    </w:p>
    <w:p w14:paraId="27501435" w14:textId="77777777" w:rsidR="00B1196B" w:rsidRPr="00137020" w:rsidRDefault="00B1196B" w:rsidP="00B1196B">
      <w:pPr>
        <w:ind w:left="270"/>
        <w:rPr>
          <w:color w:val="000000"/>
        </w:rPr>
      </w:pPr>
    </w:p>
    <w:p w14:paraId="4623F099" w14:textId="2F0B5372" w:rsidR="00B1196B" w:rsidRPr="00185DEE" w:rsidRDefault="00B1196B" w:rsidP="00B1196B">
      <w:pPr>
        <w:widowControl w:val="0"/>
        <w:autoSpaceDE w:val="0"/>
        <w:autoSpaceDN w:val="0"/>
        <w:adjustRightInd w:val="0"/>
        <w:ind w:left="270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To learn more about Custom Window by Wausau historically accurate products and other high-performance products from Wausau Window and Wall Systems, please visit www.wausauwindow.com.</w:t>
      </w:r>
    </w:p>
    <w:p w14:paraId="5D05E1C9" w14:textId="77777777" w:rsidR="001C3973" w:rsidRDefault="001C3973" w:rsidP="005D299E">
      <w:pPr>
        <w:widowControl w:val="0"/>
        <w:autoSpaceDE w:val="0"/>
        <w:autoSpaceDN w:val="0"/>
        <w:adjustRightInd w:val="0"/>
        <w:ind w:left="270"/>
        <w:contextualSpacing/>
      </w:pPr>
    </w:p>
    <w:p w14:paraId="0AABC7A4" w14:textId="77777777" w:rsidR="00771416" w:rsidRPr="00FF2BEC" w:rsidRDefault="00771416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</w:p>
    <w:p w14:paraId="7B16907A" w14:textId="77777777" w:rsidR="00863F8C" w:rsidRPr="00D37035" w:rsidRDefault="00863F8C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  <w:r w:rsidRPr="00D37035">
        <w:rPr>
          <w:rFonts w:ascii="Times New Roman" w:hAnsi="Times New Roman"/>
          <w:i/>
          <w:color w:val="000000"/>
          <w:sz w:val="20"/>
        </w:rPr>
        <w:t>Nationally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recognized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its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innovative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expertise,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Window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Systems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industry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leader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engineering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window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curtainwall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systems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commercial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institutional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construction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applications.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="00EA24E5">
        <w:rPr>
          <w:rFonts w:ascii="Times New Roman" w:hAnsi="Times New Roman"/>
          <w:i/>
          <w:color w:val="000000"/>
          <w:sz w:val="20"/>
        </w:rPr>
        <w:t>60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years,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has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worked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closely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with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architects,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building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owners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contractors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to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realize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their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vision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aesthetic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beauty,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sustainability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lasting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value,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while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striving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to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maintain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the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highest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level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of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customer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service,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communication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overall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satisfaction.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part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of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Apogee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Enterprises,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Inc.,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publicly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held,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U.S.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corporation.</w:t>
      </w:r>
    </w:p>
    <w:p w14:paraId="2BB1977A" w14:textId="77777777" w:rsidR="00863F8C" w:rsidRPr="00D37035" w:rsidRDefault="00863F8C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</w:p>
    <w:p w14:paraId="570CE03C" w14:textId="77777777" w:rsidR="00863F8C" w:rsidRDefault="00863F8C" w:rsidP="005D299E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i/>
          <w:color w:val="000000"/>
          <w:sz w:val="20"/>
        </w:rPr>
      </w:pPr>
      <w:r w:rsidRPr="00D37035">
        <w:rPr>
          <w:i/>
          <w:color w:val="000000"/>
          <w:sz w:val="20"/>
        </w:rPr>
        <w:t>Wausau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and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its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staff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members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Architectural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Manufacturers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Association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(AAMA),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Institute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Architects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(AIA),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APPA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–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Leadership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Educational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Facilities,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Construction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Specifications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Institute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(CSI),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Glass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Association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North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(GANA),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National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Fenestration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Ratings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Council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(NFRC)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and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U.S.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Green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Building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Council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(USGBC).</w:t>
      </w:r>
    </w:p>
    <w:p w14:paraId="2403517D" w14:textId="77777777" w:rsidR="00AB7469" w:rsidRPr="00D37035" w:rsidRDefault="00AB7469" w:rsidP="005D299E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color w:val="000000"/>
          <w:sz w:val="20"/>
        </w:rPr>
      </w:pPr>
    </w:p>
    <w:p w14:paraId="2E59ED45" w14:textId="77777777" w:rsidR="00863F8C" w:rsidRPr="00D37035" w:rsidRDefault="00863F8C" w:rsidP="005D299E">
      <w:pPr>
        <w:ind w:left="270"/>
        <w:contextualSpacing/>
        <w:jc w:val="center"/>
        <w:rPr>
          <w:i/>
          <w:color w:val="000000"/>
          <w:sz w:val="20"/>
        </w:rPr>
      </w:pPr>
      <w:r w:rsidRPr="00D37035">
        <w:rPr>
          <w:i/>
          <w:color w:val="000000"/>
          <w:sz w:val="20"/>
        </w:rPr>
        <w:t>###</w:t>
      </w:r>
    </w:p>
    <w:sectPr w:rsidR="00863F8C" w:rsidRPr="00D37035" w:rsidSect="000520CF">
      <w:pgSz w:w="12240" w:h="15840"/>
      <w:pgMar w:top="1800" w:right="1656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1EB1E" w14:textId="77777777" w:rsidR="004B0E65" w:rsidRDefault="004B0E65" w:rsidP="001C0098">
      <w:r>
        <w:separator/>
      </w:r>
    </w:p>
  </w:endnote>
  <w:endnote w:type="continuationSeparator" w:id="0">
    <w:p w14:paraId="0FAEC8B8" w14:textId="77777777" w:rsidR="004B0E65" w:rsidRDefault="004B0E65" w:rsidP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GillSans Bold"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6B92" w14:textId="77777777" w:rsidR="004B0E65" w:rsidRDefault="004B0E65" w:rsidP="001C0098">
      <w:r>
        <w:separator/>
      </w:r>
    </w:p>
  </w:footnote>
  <w:footnote w:type="continuationSeparator" w:id="0">
    <w:p w14:paraId="21348619" w14:textId="77777777" w:rsidR="004B0E65" w:rsidRDefault="004B0E65" w:rsidP="001C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A68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AFA45B9"/>
    <w:multiLevelType w:val="hybridMultilevel"/>
    <w:tmpl w:val="0BCE36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6E396F"/>
    <w:multiLevelType w:val="hybridMultilevel"/>
    <w:tmpl w:val="2564D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38144B9"/>
    <w:multiLevelType w:val="hybridMultilevel"/>
    <w:tmpl w:val="60D2F2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BAF15FE"/>
    <w:multiLevelType w:val="hybridMultilevel"/>
    <w:tmpl w:val="D69233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01264F6"/>
    <w:multiLevelType w:val="hybridMultilevel"/>
    <w:tmpl w:val="9A1E0C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3E5062E"/>
    <w:multiLevelType w:val="hybridMultilevel"/>
    <w:tmpl w:val="8F8EA1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A784746"/>
    <w:multiLevelType w:val="hybridMultilevel"/>
    <w:tmpl w:val="0E2C2B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71FC2F2F"/>
    <w:multiLevelType w:val="hybridMultilevel"/>
    <w:tmpl w:val="B6FE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9"/>
  </w:num>
  <w:num w:numId="12">
    <w:abstractNumId w:val="1"/>
  </w:num>
  <w:num w:numId="13">
    <w:abstractNumId w:val="12"/>
  </w:num>
  <w:num w:numId="14">
    <w:abstractNumId w:val="0"/>
  </w:num>
  <w:num w:numId="15">
    <w:abstractNumId w:val="14"/>
  </w:num>
  <w:num w:numId="16">
    <w:abstractNumId w:val="18"/>
  </w:num>
  <w:num w:numId="17">
    <w:abstractNumId w:val="2"/>
  </w:num>
  <w:num w:numId="18">
    <w:abstractNumId w:val="16"/>
  </w:num>
  <w:num w:numId="19">
    <w:abstractNumId w:val="17"/>
  </w:num>
  <w:num w:numId="20">
    <w:abstractNumId w:val="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0"/>
    <w:rsid w:val="00002D57"/>
    <w:rsid w:val="000034F2"/>
    <w:rsid w:val="00003B45"/>
    <w:rsid w:val="00005008"/>
    <w:rsid w:val="000059D0"/>
    <w:rsid w:val="0001157F"/>
    <w:rsid w:val="000219BA"/>
    <w:rsid w:val="00021D04"/>
    <w:rsid w:val="00022BEB"/>
    <w:rsid w:val="00026A65"/>
    <w:rsid w:val="00027047"/>
    <w:rsid w:val="000305DA"/>
    <w:rsid w:val="00030A3C"/>
    <w:rsid w:val="0003262A"/>
    <w:rsid w:val="0003429C"/>
    <w:rsid w:val="0003471E"/>
    <w:rsid w:val="00034AFD"/>
    <w:rsid w:val="00037D59"/>
    <w:rsid w:val="00042D2C"/>
    <w:rsid w:val="0004398D"/>
    <w:rsid w:val="00043B5C"/>
    <w:rsid w:val="00043EB0"/>
    <w:rsid w:val="000520CF"/>
    <w:rsid w:val="00053B02"/>
    <w:rsid w:val="00053E0C"/>
    <w:rsid w:val="00064506"/>
    <w:rsid w:val="00066114"/>
    <w:rsid w:val="0008257E"/>
    <w:rsid w:val="0008331D"/>
    <w:rsid w:val="00083868"/>
    <w:rsid w:val="0008707B"/>
    <w:rsid w:val="000873A0"/>
    <w:rsid w:val="00090CA8"/>
    <w:rsid w:val="00093D40"/>
    <w:rsid w:val="000A5CC3"/>
    <w:rsid w:val="000A6198"/>
    <w:rsid w:val="000B2E68"/>
    <w:rsid w:val="000C5B03"/>
    <w:rsid w:val="000C7E44"/>
    <w:rsid w:val="000D1820"/>
    <w:rsid w:val="000D22F5"/>
    <w:rsid w:val="000E2EA5"/>
    <w:rsid w:val="000E5EB0"/>
    <w:rsid w:val="000E5F35"/>
    <w:rsid w:val="000E71F0"/>
    <w:rsid w:val="000F358B"/>
    <w:rsid w:val="000F4461"/>
    <w:rsid w:val="00100C71"/>
    <w:rsid w:val="00100D39"/>
    <w:rsid w:val="001147B8"/>
    <w:rsid w:val="00120592"/>
    <w:rsid w:val="00136515"/>
    <w:rsid w:val="00140537"/>
    <w:rsid w:val="001435D6"/>
    <w:rsid w:val="001514D4"/>
    <w:rsid w:val="001542CD"/>
    <w:rsid w:val="00157D45"/>
    <w:rsid w:val="00163D64"/>
    <w:rsid w:val="0017240C"/>
    <w:rsid w:val="00175EF8"/>
    <w:rsid w:val="00176AFB"/>
    <w:rsid w:val="00177078"/>
    <w:rsid w:val="00177262"/>
    <w:rsid w:val="001777BB"/>
    <w:rsid w:val="0018291B"/>
    <w:rsid w:val="00193226"/>
    <w:rsid w:val="00194FD3"/>
    <w:rsid w:val="00196D08"/>
    <w:rsid w:val="001A04D5"/>
    <w:rsid w:val="001A3B2E"/>
    <w:rsid w:val="001A7C48"/>
    <w:rsid w:val="001B1549"/>
    <w:rsid w:val="001C0098"/>
    <w:rsid w:val="001C3973"/>
    <w:rsid w:val="001C6B7B"/>
    <w:rsid w:val="001D267A"/>
    <w:rsid w:val="002048BA"/>
    <w:rsid w:val="00205D9B"/>
    <w:rsid w:val="00215C68"/>
    <w:rsid w:val="002170AA"/>
    <w:rsid w:val="00234800"/>
    <w:rsid w:val="00235170"/>
    <w:rsid w:val="00236D60"/>
    <w:rsid w:val="00245F36"/>
    <w:rsid w:val="00246200"/>
    <w:rsid w:val="00254014"/>
    <w:rsid w:val="002554BB"/>
    <w:rsid w:val="00256C80"/>
    <w:rsid w:val="00263D91"/>
    <w:rsid w:val="002701F9"/>
    <w:rsid w:val="0027689F"/>
    <w:rsid w:val="00280564"/>
    <w:rsid w:val="00283740"/>
    <w:rsid w:val="00285689"/>
    <w:rsid w:val="0029533C"/>
    <w:rsid w:val="002A071A"/>
    <w:rsid w:val="002A13CE"/>
    <w:rsid w:val="002B6420"/>
    <w:rsid w:val="002B72EC"/>
    <w:rsid w:val="002B7F3A"/>
    <w:rsid w:val="002C0C4D"/>
    <w:rsid w:val="002D11AC"/>
    <w:rsid w:val="002E4354"/>
    <w:rsid w:val="002E66BC"/>
    <w:rsid w:val="002F2B13"/>
    <w:rsid w:val="00300292"/>
    <w:rsid w:val="00316CC9"/>
    <w:rsid w:val="00317463"/>
    <w:rsid w:val="0032212C"/>
    <w:rsid w:val="00322E2B"/>
    <w:rsid w:val="00325B37"/>
    <w:rsid w:val="00325C6C"/>
    <w:rsid w:val="00332A7D"/>
    <w:rsid w:val="003454FA"/>
    <w:rsid w:val="00357B69"/>
    <w:rsid w:val="00367C78"/>
    <w:rsid w:val="00367FF8"/>
    <w:rsid w:val="00371694"/>
    <w:rsid w:val="003812B5"/>
    <w:rsid w:val="00383586"/>
    <w:rsid w:val="00384F1E"/>
    <w:rsid w:val="00391070"/>
    <w:rsid w:val="003919F0"/>
    <w:rsid w:val="0039313C"/>
    <w:rsid w:val="003935EE"/>
    <w:rsid w:val="0039657F"/>
    <w:rsid w:val="00397802"/>
    <w:rsid w:val="003A5FB0"/>
    <w:rsid w:val="003B18E2"/>
    <w:rsid w:val="003B2AA1"/>
    <w:rsid w:val="003B2D8C"/>
    <w:rsid w:val="003B2F28"/>
    <w:rsid w:val="003C5A10"/>
    <w:rsid w:val="003C7C6E"/>
    <w:rsid w:val="003D2910"/>
    <w:rsid w:val="003D5821"/>
    <w:rsid w:val="003D5FC1"/>
    <w:rsid w:val="003D78ED"/>
    <w:rsid w:val="003E2863"/>
    <w:rsid w:val="003E57BE"/>
    <w:rsid w:val="003E67B7"/>
    <w:rsid w:val="003F2160"/>
    <w:rsid w:val="003F4FFD"/>
    <w:rsid w:val="003F7476"/>
    <w:rsid w:val="00403798"/>
    <w:rsid w:val="00405208"/>
    <w:rsid w:val="0041026E"/>
    <w:rsid w:val="00411F99"/>
    <w:rsid w:val="00414D6E"/>
    <w:rsid w:val="00415A7A"/>
    <w:rsid w:val="00416AA1"/>
    <w:rsid w:val="00417B72"/>
    <w:rsid w:val="00417CAB"/>
    <w:rsid w:val="00420812"/>
    <w:rsid w:val="00423DF4"/>
    <w:rsid w:val="004303C1"/>
    <w:rsid w:val="0043531E"/>
    <w:rsid w:val="0043591F"/>
    <w:rsid w:val="0044211C"/>
    <w:rsid w:val="004466BC"/>
    <w:rsid w:val="0045317D"/>
    <w:rsid w:val="0045450E"/>
    <w:rsid w:val="0046139A"/>
    <w:rsid w:val="004622DE"/>
    <w:rsid w:val="00470A13"/>
    <w:rsid w:val="004710B7"/>
    <w:rsid w:val="004722EC"/>
    <w:rsid w:val="004737DB"/>
    <w:rsid w:val="00473F94"/>
    <w:rsid w:val="00474581"/>
    <w:rsid w:val="00474DAC"/>
    <w:rsid w:val="004762DC"/>
    <w:rsid w:val="00483D5B"/>
    <w:rsid w:val="00484D0D"/>
    <w:rsid w:val="00484F96"/>
    <w:rsid w:val="0048641D"/>
    <w:rsid w:val="004920B5"/>
    <w:rsid w:val="00492EA7"/>
    <w:rsid w:val="00496663"/>
    <w:rsid w:val="004A02A1"/>
    <w:rsid w:val="004A0AD7"/>
    <w:rsid w:val="004B0E65"/>
    <w:rsid w:val="004B21A2"/>
    <w:rsid w:val="004B5D8F"/>
    <w:rsid w:val="004C06AB"/>
    <w:rsid w:val="004C0A38"/>
    <w:rsid w:val="004C2511"/>
    <w:rsid w:val="004C2FF7"/>
    <w:rsid w:val="004C330E"/>
    <w:rsid w:val="004C3B01"/>
    <w:rsid w:val="004C5057"/>
    <w:rsid w:val="004D1257"/>
    <w:rsid w:val="004D19D3"/>
    <w:rsid w:val="004D7401"/>
    <w:rsid w:val="004E04B1"/>
    <w:rsid w:val="004E742A"/>
    <w:rsid w:val="004F12FF"/>
    <w:rsid w:val="004F262C"/>
    <w:rsid w:val="004F550D"/>
    <w:rsid w:val="004F66AC"/>
    <w:rsid w:val="00500016"/>
    <w:rsid w:val="005135E7"/>
    <w:rsid w:val="00520ECF"/>
    <w:rsid w:val="00522AE9"/>
    <w:rsid w:val="00533B09"/>
    <w:rsid w:val="00540325"/>
    <w:rsid w:val="00540534"/>
    <w:rsid w:val="00544686"/>
    <w:rsid w:val="00546922"/>
    <w:rsid w:val="00557109"/>
    <w:rsid w:val="0056234A"/>
    <w:rsid w:val="00566202"/>
    <w:rsid w:val="005715ED"/>
    <w:rsid w:val="00577FEB"/>
    <w:rsid w:val="0058283D"/>
    <w:rsid w:val="0058557D"/>
    <w:rsid w:val="0058618A"/>
    <w:rsid w:val="0059552A"/>
    <w:rsid w:val="00596AE1"/>
    <w:rsid w:val="005A2F8D"/>
    <w:rsid w:val="005A4A3C"/>
    <w:rsid w:val="005C1284"/>
    <w:rsid w:val="005C31D9"/>
    <w:rsid w:val="005C3C83"/>
    <w:rsid w:val="005C6E19"/>
    <w:rsid w:val="005D271E"/>
    <w:rsid w:val="005D299E"/>
    <w:rsid w:val="005D3A12"/>
    <w:rsid w:val="005D5361"/>
    <w:rsid w:val="005D763C"/>
    <w:rsid w:val="005E64BE"/>
    <w:rsid w:val="00604AB5"/>
    <w:rsid w:val="00604F5F"/>
    <w:rsid w:val="00605411"/>
    <w:rsid w:val="00610002"/>
    <w:rsid w:val="006111FB"/>
    <w:rsid w:val="00612871"/>
    <w:rsid w:val="00615BBA"/>
    <w:rsid w:val="00617C40"/>
    <w:rsid w:val="00622542"/>
    <w:rsid w:val="00623544"/>
    <w:rsid w:val="006279D6"/>
    <w:rsid w:val="00634819"/>
    <w:rsid w:val="006442EA"/>
    <w:rsid w:val="00651D82"/>
    <w:rsid w:val="00654F8E"/>
    <w:rsid w:val="00662F6F"/>
    <w:rsid w:val="006705FB"/>
    <w:rsid w:val="00672468"/>
    <w:rsid w:val="0068165E"/>
    <w:rsid w:val="006819CD"/>
    <w:rsid w:val="00691480"/>
    <w:rsid w:val="0069158C"/>
    <w:rsid w:val="00691F4A"/>
    <w:rsid w:val="00693EE7"/>
    <w:rsid w:val="00694A42"/>
    <w:rsid w:val="00696013"/>
    <w:rsid w:val="00697EA1"/>
    <w:rsid w:val="006A74C8"/>
    <w:rsid w:val="006B1073"/>
    <w:rsid w:val="006B21E0"/>
    <w:rsid w:val="006B2880"/>
    <w:rsid w:val="006B50B5"/>
    <w:rsid w:val="006C1BE5"/>
    <w:rsid w:val="006D2970"/>
    <w:rsid w:val="006D2B91"/>
    <w:rsid w:val="006E5207"/>
    <w:rsid w:val="006E5AD3"/>
    <w:rsid w:val="006F0FC1"/>
    <w:rsid w:val="006F4D02"/>
    <w:rsid w:val="0070489B"/>
    <w:rsid w:val="00706A57"/>
    <w:rsid w:val="00710924"/>
    <w:rsid w:val="0071516D"/>
    <w:rsid w:val="00726654"/>
    <w:rsid w:val="00731208"/>
    <w:rsid w:val="0074295F"/>
    <w:rsid w:val="0075664D"/>
    <w:rsid w:val="007570E2"/>
    <w:rsid w:val="00760431"/>
    <w:rsid w:val="00761B4C"/>
    <w:rsid w:val="0076440E"/>
    <w:rsid w:val="00770E38"/>
    <w:rsid w:val="00771416"/>
    <w:rsid w:val="00774862"/>
    <w:rsid w:val="00781D54"/>
    <w:rsid w:val="00782330"/>
    <w:rsid w:val="007875E8"/>
    <w:rsid w:val="007905B5"/>
    <w:rsid w:val="00790CFF"/>
    <w:rsid w:val="0079139E"/>
    <w:rsid w:val="007926C3"/>
    <w:rsid w:val="00797C50"/>
    <w:rsid w:val="007B1380"/>
    <w:rsid w:val="007B43EC"/>
    <w:rsid w:val="007D004E"/>
    <w:rsid w:val="007D1175"/>
    <w:rsid w:val="007D44FC"/>
    <w:rsid w:val="007E0B32"/>
    <w:rsid w:val="007E0C9A"/>
    <w:rsid w:val="007E49E9"/>
    <w:rsid w:val="007E53DF"/>
    <w:rsid w:val="007E7E68"/>
    <w:rsid w:val="007F1548"/>
    <w:rsid w:val="007F2D55"/>
    <w:rsid w:val="007F6A89"/>
    <w:rsid w:val="008034B6"/>
    <w:rsid w:val="00807213"/>
    <w:rsid w:val="00810BFD"/>
    <w:rsid w:val="00820405"/>
    <w:rsid w:val="00821ACD"/>
    <w:rsid w:val="00834E2E"/>
    <w:rsid w:val="008411EB"/>
    <w:rsid w:val="00854661"/>
    <w:rsid w:val="00857FDF"/>
    <w:rsid w:val="00860C2C"/>
    <w:rsid w:val="00861773"/>
    <w:rsid w:val="00862669"/>
    <w:rsid w:val="00863F8C"/>
    <w:rsid w:val="0086481D"/>
    <w:rsid w:val="00865C31"/>
    <w:rsid w:val="00867B6E"/>
    <w:rsid w:val="00867FC3"/>
    <w:rsid w:val="00873C4B"/>
    <w:rsid w:val="00875F78"/>
    <w:rsid w:val="008820B6"/>
    <w:rsid w:val="00897908"/>
    <w:rsid w:val="008A2749"/>
    <w:rsid w:val="008A293F"/>
    <w:rsid w:val="008B03F6"/>
    <w:rsid w:val="008B1FEF"/>
    <w:rsid w:val="008C3B4D"/>
    <w:rsid w:val="008C4957"/>
    <w:rsid w:val="008C5536"/>
    <w:rsid w:val="008C7E12"/>
    <w:rsid w:val="008D03C6"/>
    <w:rsid w:val="008D1FA3"/>
    <w:rsid w:val="008D3AE7"/>
    <w:rsid w:val="008D3E36"/>
    <w:rsid w:val="008D509B"/>
    <w:rsid w:val="008D7F07"/>
    <w:rsid w:val="008F0B86"/>
    <w:rsid w:val="008F45F5"/>
    <w:rsid w:val="008F4E7D"/>
    <w:rsid w:val="008F5719"/>
    <w:rsid w:val="0090077D"/>
    <w:rsid w:val="0090191C"/>
    <w:rsid w:val="00910366"/>
    <w:rsid w:val="00912213"/>
    <w:rsid w:val="0091460A"/>
    <w:rsid w:val="00917446"/>
    <w:rsid w:val="0092384C"/>
    <w:rsid w:val="00926E9E"/>
    <w:rsid w:val="00933D9D"/>
    <w:rsid w:val="00933FDC"/>
    <w:rsid w:val="009411B5"/>
    <w:rsid w:val="00942828"/>
    <w:rsid w:val="00943E7F"/>
    <w:rsid w:val="00943ECF"/>
    <w:rsid w:val="00954F83"/>
    <w:rsid w:val="00955A92"/>
    <w:rsid w:val="009649D9"/>
    <w:rsid w:val="00966523"/>
    <w:rsid w:val="00975952"/>
    <w:rsid w:val="00980180"/>
    <w:rsid w:val="00981F5C"/>
    <w:rsid w:val="009855B5"/>
    <w:rsid w:val="00995CF9"/>
    <w:rsid w:val="009973BF"/>
    <w:rsid w:val="009A33C5"/>
    <w:rsid w:val="009A4C1F"/>
    <w:rsid w:val="009B11AE"/>
    <w:rsid w:val="009B651A"/>
    <w:rsid w:val="009C00B0"/>
    <w:rsid w:val="009C4D95"/>
    <w:rsid w:val="009C5EDB"/>
    <w:rsid w:val="009D4668"/>
    <w:rsid w:val="009D6B70"/>
    <w:rsid w:val="009E0B4E"/>
    <w:rsid w:val="009E27E2"/>
    <w:rsid w:val="009E321A"/>
    <w:rsid w:val="009E3AFB"/>
    <w:rsid w:val="009E5612"/>
    <w:rsid w:val="009E578D"/>
    <w:rsid w:val="009F0641"/>
    <w:rsid w:val="009F4CB7"/>
    <w:rsid w:val="009F52DD"/>
    <w:rsid w:val="009F5898"/>
    <w:rsid w:val="00A00119"/>
    <w:rsid w:val="00A01B15"/>
    <w:rsid w:val="00A039B9"/>
    <w:rsid w:val="00A072E2"/>
    <w:rsid w:val="00A0777A"/>
    <w:rsid w:val="00A167E7"/>
    <w:rsid w:val="00A23540"/>
    <w:rsid w:val="00A26792"/>
    <w:rsid w:val="00A4088F"/>
    <w:rsid w:val="00A4182C"/>
    <w:rsid w:val="00A420A3"/>
    <w:rsid w:val="00A4788C"/>
    <w:rsid w:val="00A57044"/>
    <w:rsid w:val="00A602F6"/>
    <w:rsid w:val="00A710A9"/>
    <w:rsid w:val="00A71F52"/>
    <w:rsid w:val="00A7461E"/>
    <w:rsid w:val="00A83AC9"/>
    <w:rsid w:val="00A84AC5"/>
    <w:rsid w:val="00A85B0C"/>
    <w:rsid w:val="00A9247E"/>
    <w:rsid w:val="00A9266D"/>
    <w:rsid w:val="00A93F89"/>
    <w:rsid w:val="00A94581"/>
    <w:rsid w:val="00A94D0D"/>
    <w:rsid w:val="00A95714"/>
    <w:rsid w:val="00A95C02"/>
    <w:rsid w:val="00A96C88"/>
    <w:rsid w:val="00AA1A51"/>
    <w:rsid w:val="00AA3C95"/>
    <w:rsid w:val="00AB2A51"/>
    <w:rsid w:val="00AB7469"/>
    <w:rsid w:val="00AB7908"/>
    <w:rsid w:val="00AC4968"/>
    <w:rsid w:val="00AC6684"/>
    <w:rsid w:val="00AC6F79"/>
    <w:rsid w:val="00AD4016"/>
    <w:rsid w:val="00AD4674"/>
    <w:rsid w:val="00AD5214"/>
    <w:rsid w:val="00AF001A"/>
    <w:rsid w:val="00AF04CA"/>
    <w:rsid w:val="00AF52B5"/>
    <w:rsid w:val="00B02008"/>
    <w:rsid w:val="00B0796D"/>
    <w:rsid w:val="00B1196B"/>
    <w:rsid w:val="00B12197"/>
    <w:rsid w:val="00B15B5A"/>
    <w:rsid w:val="00B15DEE"/>
    <w:rsid w:val="00B16142"/>
    <w:rsid w:val="00B16A80"/>
    <w:rsid w:val="00B21E72"/>
    <w:rsid w:val="00B236BB"/>
    <w:rsid w:val="00B32B9D"/>
    <w:rsid w:val="00B40D69"/>
    <w:rsid w:val="00B40D99"/>
    <w:rsid w:val="00B5242E"/>
    <w:rsid w:val="00B611D1"/>
    <w:rsid w:val="00B62346"/>
    <w:rsid w:val="00B73B78"/>
    <w:rsid w:val="00B74751"/>
    <w:rsid w:val="00B74CF9"/>
    <w:rsid w:val="00B751F2"/>
    <w:rsid w:val="00B917CC"/>
    <w:rsid w:val="00B91BF2"/>
    <w:rsid w:val="00B92D0B"/>
    <w:rsid w:val="00B936DC"/>
    <w:rsid w:val="00B95654"/>
    <w:rsid w:val="00B95BC3"/>
    <w:rsid w:val="00BB028A"/>
    <w:rsid w:val="00BB2363"/>
    <w:rsid w:val="00BB548E"/>
    <w:rsid w:val="00BB5F98"/>
    <w:rsid w:val="00BC0F5F"/>
    <w:rsid w:val="00BC3C7A"/>
    <w:rsid w:val="00BD032A"/>
    <w:rsid w:val="00BD21D4"/>
    <w:rsid w:val="00BD2ED5"/>
    <w:rsid w:val="00BD35D8"/>
    <w:rsid w:val="00BD55D0"/>
    <w:rsid w:val="00BD5973"/>
    <w:rsid w:val="00BF200F"/>
    <w:rsid w:val="00C11140"/>
    <w:rsid w:val="00C11617"/>
    <w:rsid w:val="00C13E1A"/>
    <w:rsid w:val="00C20A07"/>
    <w:rsid w:val="00C20B9C"/>
    <w:rsid w:val="00C20D91"/>
    <w:rsid w:val="00C228EF"/>
    <w:rsid w:val="00C23BFE"/>
    <w:rsid w:val="00C27DC6"/>
    <w:rsid w:val="00C306A3"/>
    <w:rsid w:val="00C34E03"/>
    <w:rsid w:val="00C36713"/>
    <w:rsid w:val="00C37FD3"/>
    <w:rsid w:val="00C42237"/>
    <w:rsid w:val="00C43E59"/>
    <w:rsid w:val="00C534B6"/>
    <w:rsid w:val="00C639D7"/>
    <w:rsid w:val="00C7426B"/>
    <w:rsid w:val="00C76F0C"/>
    <w:rsid w:val="00C873CB"/>
    <w:rsid w:val="00C90726"/>
    <w:rsid w:val="00C92712"/>
    <w:rsid w:val="00C96EC0"/>
    <w:rsid w:val="00C97E95"/>
    <w:rsid w:val="00CA07E1"/>
    <w:rsid w:val="00CA19DD"/>
    <w:rsid w:val="00CA2642"/>
    <w:rsid w:val="00CA271C"/>
    <w:rsid w:val="00CA5744"/>
    <w:rsid w:val="00CA5A07"/>
    <w:rsid w:val="00CB23DE"/>
    <w:rsid w:val="00CB567D"/>
    <w:rsid w:val="00CB7185"/>
    <w:rsid w:val="00CC2DEF"/>
    <w:rsid w:val="00CC6E3F"/>
    <w:rsid w:val="00CD0854"/>
    <w:rsid w:val="00CD50A8"/>
    <w:rsid w:val="00CE398C"/>
    <w:rsid w:val="00CF1B1E"/>
    <w:rsid w:val="00CF6A19"/>
    <w:rsid w:val="00CF7600"/>
    <w:rsid w:val="00D0178C"/>
    <w:rsid w:val="00D01888"/>
    <w:rsid w:val="00D04CB3"/>
    <w:rsid w:val="00D2041D"/>
    <w:rsid w:val="00D20CBD"/>
    <w:rsid w:val="00D23275"/>
    <w:rsid w:val="00D3182E"/>
    <w:rsid w:val="00D37035"/>
    <w:rsid w:val="00D375F5"/>
    <w:rsid w:val="00D4208D"/>
    <w:rsid w:val="00D47878"/>
    <w:rsid w:val="00D47C3E"/>
    <w:rsid w:val="00D50CFD"/>
    <w:rsid w:val="00D52E8C"/>
    <w:rsid w:val="00D613D0"/>
    <w:rsid w:val="00D63EEB"/>
    <w:rsid w:val="00D652B2"/>
    <w:rsid w:val="00D67159"/>
    <w:rsid w:val="00D7078F"/>
    <w:rsid w:val="00D7410E"/>
    <w:rsid w:val="00D74D95"/>
    <w:rsid w:val="00D8108C"/>
    <w:rsid w:val="00D836B9"/>
    <w:rsid w:val="00D92485"/>
    <w:rsid w:val="00D9315E"/>
    <w:rsid w:val="00D95703"/>
    <w:rsid w:val="00DA7439"/>
    <w:rsid w:val="00DB0655"/>
    <w:rsid w:val="00DB118E"/>
    <w:rsid w:val="00DB242C"/>
    <w:rsid w:val="00DB4473"/>
    <w:rsid w:val="00DB617A"/>
    <w:rsid w:val="00DC473B"/>
    <w:rsid w:val="00DC4BDD"/>
    <w:rsid w:val="00DD4818"/>
    <w:rsid w:val="00DD4D04"/>
    <w:rsid w:val="00DD6563"/>
    <w:rsid w:val="00DD6BED"/>
    <w:rsid w:val="00DF1CD1"/>
    <w:rsid w:val="00E01C1A"/>
    <w:rsid w:val="00E02083"/>
    <w:rsid w:val="00E04C85"/>
    <w:rsid w:val="00E050A5"/>
    <w:rsid w:val="00E10DD8"/>
    <w:rsid w:val="00E10EDD"/>
    <w:rsid w:val="00E13625"/>
    <w:rsid w:val="00E21A0E"/>
    <w:rsid w:val="00E254FE"/>
    <w:rsid w:val="00E27CBE"/>
    <w:rsid w:val="00E30A38"/>
    <w:rsid w:val="00E34C99"/>
    <w:rsid w:val="00E40113"/>
    <w:rsid w:val="00E44C52"/>
    <w:rsid w:val="00E51489"/>
    <w:rsid w:val="00E5610C"/>
    <w:rsid w:val="00E63175"/>
    <w:rsid w:val="00E66203"/>
    <w:rsid w:val="00E66A66"/>
    <w:rsid w:val="00E67273"/>
    <w:rsid w:val="00E70C5B"/>
    <w:rsid w:val="00E81194"/>
    <w:rsid w:val="00E85D9B"/>
    <w:rsid w:val="00E85F6D"/>
    <w:rsid w:val="00E95AB6"/>
    <w:rsid w:val="00E976B2"/>
    <w:rsid w:val="00EA24E5"/>
    <w:rsid w:val="00EA52EC"/>
    <w:rsid w:val="00EB1882"/>
    <w:rsid w:val="00EC1DD0"/>
    <w:rsid w:val="00ED22B8"/>
    <w:rsid w:val="00ED2FDD"/>
    <w:rsid w:val="00ED3C78"/>
    <w:rsid w:val="00ED42CE"/>
    <w:rsid w:val="00ED5BC9"/>
    <w:rsid w:val="00EE455B"/>
    <w:rsid w:val="00EE69E6"/>
    <w:rsid w:val="00EF0A43"/>
    <w:rsid w:val="00EF1758"/>
    <w:rsid w:val="00EF1C14"/>
    <w:rsid w:val="00EF234D"/>
    <w:rsid w:val="00EF2B54"/>
    <w:rsid w:val="00F05F74"/>
    <w:rsid w:val="00F0714C"/>
    <w:rsid w:val="00F10017"/>
    <w:rsid w:val="00F103C6"/>
    <w:rsid w:val="00F109B5"/>
    <w:rsid w:val="00F203EE"/>
    <w:rsid w:val="00F3004B"/>
    <w:rsid w:val="00F36ACB"/>
    <w:rsid w:val="00F37A62"/>
    <w:rsid w:val="00F40446"/>
    <w:rsid w:val="00F502AE"/>
    <w:rsid w:val="00F57F6D"/>
    <w:rsid w:val="00F707CC"/>
    <w:rsid w:val="00F81D95"/>
    <w:rsid w:val="00F91B1D"/>
    <w:rsid w:val="00F94365"/>
    <w:rsid w:val="00FB2C81"/>
    <w:rsid w:val="00FB4736"/>
    <w:rsid w:val="00FC0C4E"/>
    <w:rsid w:val="00FD5881"/>
    <w:rsid w:val="00FE13F2"/>
    <w:rsid w:val="00FF19A9"/>
    <w:rsid w:val="00FF2BEC"/>
    <w:rsid w:val="00FF2F52"/>
    <w:rsid w:val="00FF4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A613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1-Accent61">
    <w:name w:val="Medium List 1 - Accent 6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DarkList-Accent51">
    <w:name w:val="Dark List - Accent 5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Shading1-Accent21">
    <w:name w:val="Medium Shading 1 - Accent 2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5148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6B70"/>
    <w:pPr>
      <w:ind w:left="720"/>
      <w:contextualSpacing/>
    </w:pPr>
    <w:rPr>
      <w:rFonts w:eastAsia="MS Mincho"/>
      <w:sz w:val="20"/>
      <w:lang w:eastAsia="ja-JP"/>
    </w:rPr>
  </w:style>
  <w:style w:type="paragraph" w:customStyle="1" w:styleId="Normal1">
    <w:name w:val="Normal1"/>
    <w:rsid w:val="0024620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1-Accent61">
    <w:name w:val="Medium List 1 - Accent 6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DarkList-Accent51">
    <w:name w:val="Dark List - Accent 5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Shading1-Accent21">
    <w:name w:val="Medium Shading 1 - Accent 2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5148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6B70"/>
    <w:pPr>
      <w:ind w:left="720"/>
      <w:contextualSpacing/>
    </w:pPr>
    <w:rPr>
      <w:rFonts w:eastAsia="MS Mincho"/>
      <w:sz w:val="20"/>
      <w:lang w:eastAsia="ja-JP"/>
    </w:rPr>
  </w:style>
  <w:style w:type="paragraph" w:customStyle="1" w:styleId="Normal1">
    <w:name w:val="Normal1"/>
    <w:rsid w:val="0024620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1A82-ACBC-6740-A6F8-5BE882B6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4296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5039</CharactersWithSpaces>
  <SharedDoc>false</SharedDoc>
  <HLinks>
    <vt:vector size="6" baseType="variant">
      <vt:variant>
        <vt:i4>262243</vt:i4>
      </vt:variant>
      <vt:variant>
        <vt:i4>-1</vt:i4>
      </vt:variant>
      <vt:variant>
        <vt:i4>1031</vt:i4>
      </vt:variant>
      <vt:variant>
        <vt:i4>1</vt:i4>
      </vt:variant>
      <vt:variant>
        <vt:lpwstr>wausau-h-logo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 West</cp:lastModifiedBy>
  <cp:revision>3</cp:revision>
  <cp:lastPrinted>2016-06-09T18:14:00Z</cp:lastPrinted>
  <dcterms:created xsi:type="dcterms:W3CDTF">2017-03-06T17:11:00Z</dcterms:created>
  <dcterms:modified xsi:type="dcterms:W3CDTF">2017-03-06T17:17:00Z</dcterms:modified>
</cp:coreProperties>
</file>