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E65D" w14:textId="0EE70EA9" w:rsidR="005520F4" w:rsidRPr="007F339E" w:rsidRDefault="005520F4" w:rsidP="0044458D">
      <w:pPr>
        <w:spacing w:after="0" w:line="240" w:lineRule="auto"/>
        <w:contextualSpacing/>
        <w:rPr>
          <w:rFonts w:ascii="Futura" w:hAnsi="Futura"/>
          <w:u w:val="single"/>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0F0D9F97" w14:textId="77777777" w:rsidR="0021412C" w:rsidRPr="00A453E9" w:rsidRDefault="0021412C" w:rsidP="00444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i/>
          <w:color w:val="000000" w:themeColor="text1"/>
          <w:spacing w:val="-6"/>
        </w:rPr>
      </w:pPr>
    </w:p>
    <w:p w14:paraId="18B023D9" w14:textId="1699C067" w:rsidR="0021412C" w:rsidRPr="00A453E9" w:rsidRDefault="0021412C" w:rsidP="0044458D">
      <w:pPr>
        <w:spacing w:after="0" w:line="240" w:lineRule="auto"/>
        <w:contextualSpacing/>
        <w:jc w:val="center"/>
        <w:rPr>
          <w:rFonts w:ascii="Futura" w:hAnsi="Futura"/>
          <w:sz w:val="30"/>
          <w:szCs w:val="30"/>
        </w:rPr>
      </w:pPr>
      <w:r>
        <w:rPr>
          <w:rFonts w:ascii="Futura" w:hAnsi="Futura"/>
          <w:sz w:val="30"/>
          <w:szCs w:val="30"/>
        </w:rPr>
        <w:t xml:space="preserve">From jail to hotel, </w:t>
      </w:r>
      <w:r w:rsidRPr="00A453E9">
        <w:rPr>
          <w:rFonts w:ascii="Futura" w:hAnsi="Futura"/>
          <w:sz w:val="30"/>
          <w:szCs w:val="30"/>
        </w:rPr>
        <w:t>The Liberty Hotel’s historically accurate replacement windows contribute to its architectural heritage</w:t>
      </w:r>
    </w:p>
    <w:p w14:paraId="01EB789D" w14:textId="77777777" w:rsidR="0072026F" w:rsidRPr="00144C44" w:rsidRDefault="0072026F" w:rsidP="0044458D">
      <w:pPr>
        <w:spacing w:after="0" w:line="240" w:lineRule="auto"/>
        <w:contextualSpacing/>
        <w:rPr>
          <w:color w:val="000000" w:themeColor="text1"/>
        </w:rPr>
      </w:pPr>
    </w:p>
    <w:p w14:paraId="632984C1" w14:textId="1FD53D47" w:rsidR="00B93F02" w:rsidRPr="007F41AD" w:rsidRDefault="00144C44" w:rsidP="0044458D">
      <w:pPr>
        <w:spacing w:after="0" w:line="240" w:lineRule="auto"/>
        <w:contextualSpacing/>
        <w:rPr>
          <w:color w:val="000000" w:themeColor="text1"/>
        </w:rPr>
      </w:pPr>
      <w:r w:rsidRPr="007F41AD">
        <w:rPr>
          <w:color w:val="000000" w:themeColor="text1"/>
        </w:rPr>
        <w:t xml:space="preserve">When baseball superstar Babe Ruth toured Boston’s Charles Street Jail in 1925, he famously quipped: “This isn’t a jail, it’s a hotel,” a prediction </w:t>
      </w:r>
      <w:r w:rsidR="00F86A72">
        <w:rPr>
          <w:color w:val="000000" w:themeColor="text1"/>
        </w:rPr>
        <w:t>t</w:t>
      </w:r>
      <w:r w:rsidRPr="007F41AD">
        <w:rPr>
          <w:color w:val="000000" w:themeColor="text1"/>
        </w:rPr>
        <w:t>hat has since come true. Now known as The Liberty Hotel, this 298-room, high-end hospitality destination retains its architectural heritage with its famed rotunda, jail-themed bars and restaurants, and its historically accurate replacement windows</w:t>
      </w:r>
      <w:r w:rsidR="0095462F" w:rsidRPr="007F41AD">
        <w:rPr>
          <w:color w:val="000000" w:themeColor="text1"/>
        </w:rPr>
        <w:t>.</w:t>
      </w:r>
    </w:p>
    <w:p w14:paraId="3D7E83EE" w14:textId="0A277D9D" w:rsidR="00B93F02" w:rsidRDefault="00B93F02" w:rsidP="0044458D">
      <w:pPr>
        <w:spacing w:after="0" w:line="240" w:lineRule="auto"/>
        <w:contextualSpacing/>
        <w:rPr>
          <w:color w:val="000000" w:themeColor="text1"/>
        </w:rPr>
      </w:pPr>
    </w:p>
    <w:p w14:paraId="280A955A" w14:textId="77777777" w:rsidR="0044458D" w:rsidRDefault="0044458D" w:rsidP="0044458D">
      <w:pPr>
        <w:spacing w:after="0" w:line="240" w:lineRule="auto"/>
        <w:contextualSpacing/>
        <w:rPr>
          <w:color w:val="000000" w:themeColor="text1"/>
        </w:rPr>
      </w:pPr>
    </w:p>
    <w:p w14:paraId="1ACC42D3" w14:textId="2DEE80E9" w:rsidR="0044458D" w:rsidRPr="0044458D" w:rsidRDefault="0044458D" w:rsidP="0044458D">
      <w:pPr>
        <w:spacing w:after="0" w:line="240" w:lineRule="auto"/>
        <w:contextualSpacing/>
        <w:rPr>
          <w:rFonts w:ascii="Futura Medium" w:hAnsi="Futura Medium" w:cs="Futura Medium"/>
          <w:b/>
          <w:i/>
          <w:color w:val="000000" w:themeColor="text1"/>
        </w:rPr>
      </w:pPr>
      <w:r w:rsidRPr="0044458D">
        <w:rPr>
          <w:rFonts w:ascii="Futura Medium" w:hAnsi="Futura Medium" w:cs="Futura Medium" w:hint="cs"/>
          <w:b/>
          <w:i/>
          <w:color w:val="000000" w:themeColor="text1"/>
        </w:rPr>
        <w:t xml:space="preserve">Daylighting </w:t>
      </w:r>
      <w:r>
        <w:rPr>
          <w:rFonts w:ascii="Futura Medium" w:hAnsi="Futura Medium" w:cs="Futura Medium"/>
          <w:b/>
          <w:i/>
          <w:color w:val="000000" w:themeColor="text1"/>
        </w:rPr>
        <w:t>A</w:t>
      </w:r>
      <w:r w:rsidRPr="0044458D">
        <w:rPr>
          <w:rFonts w:ascii="Futura Medium" w:hAnsi="Futura Medium" w:cs="Futura Medium" w:hint="cs"/>
          <w:b/>
          <w:i/>
          <w:color w:val="000000" w:themeColor="text1"/>
        </w:rPr>
        <w:t>head of Its Time</w:t>
      </w:r>
    </w:p>
    <w:p w14:paraId="44A77865" w14:textId="77777777" w:rsidR="0044458D" w:rsidRDefault="0044458D" w:rsidP="0044458D">
      <w:pPr>
        <w:spacing w:after="0" w:line="240" w:lineRule="auto"/>
        <w:contextualSpacing/>
        <w:rPr>
          <w:color w:val="000000" w:themeColor="text1"/>
        </w:rPr>
      </w:pPr>
    </w:p>
    <w:p w14:paraId="4FF7CC01" w14:textId="391062B4" w:rsidR="00B93F02" w:rsidRPr="007F41AD" w:rsidRDefault="00B93F02" w:rsidP="0044458D">
      <w:pPr>
        <w:spacing w:after="0" w:line="240" w:lineRule="auto"/>
        <w:contextualSpacing/>
        <w:rPr>
          <w:color w:val="000000" w:themeColor="text1"/>
        </w:rPr>
      </w:pPr>
      <w:r w:rsidRPr="007F41AD">
        <w:rPr>
          <w:color w:val="000000" w:themeColor="text1"/>
        </w:rPr>
        <w:t>Architect Gridley James Fox Bryant, widely considered Boston’s most accomplished architect of 19th century, designed the original penitentiary. A proponent of the “Granite Style,” Bryant embraced the many technological and social changes of the age, forming strategic partnerships with other architects and reformers. On the Charles Street Jail, he collaborated with Rev. Louis Dwight, a prominent Yale-educated penologist with an active interest in and advocacy for prison reform.</w:t>
      </w:r>
    </w:p>
    <w:p w14:paraId="1E1AE7BF" w14:textId="77777777" w:rsidR="00B93F02" w:rsidRPr="007F41AD" w:rsidRDefault="00B93F02" w:rsidP="0044458D">
      <w:pPr>
        <w:spacing w:after="0" w:line="240" w:lineRule="auto"/>
        <w:contextualSpacing/>
        <w:rPr>
          <w:rFonts w:cs="Times"/>
          <w:color w:val="000000" w:themeColor="text1"/>
        </w:rPr>
      </w:pPr>
    </w:p>
    <w:p w14:paraId="19903F57" w14:textId="61BFA5B5" w:rsidR="00B93F02" w:rsidRPr="007F41AD" w:rsidRDefault="00B93F02" w:rsidP="0044458D">
      <w:pPr>
        <w:spacing w:after="0" w:line="240" w:lineRule="auto"/>
        <w:contextualSpacing/>
        <w:rPr>
          <w:color w:val="000000" w:themeColor="text1"/>
        </w:rPr>
      </w:pPr>
      <w:r w:rsidRPr="007F41AD">
        <w:rPr>
          <w:color w:val="000000" w:themeColor="text1"/>
          <w:kern w:val="0"/>
        </w:rPr>
        <w:t>Owing much of its character to the Romanesque and Renaissance forms used in its design, the building consists of an octagonal central building featuring four circular “ocular” windows and four radiating wings, each with large three-story arched windows highlighted by articulated wedge-shaped, stone “voussoirs” characteristic of French design.</w:t>
      </w:r>
    </w:p>
    <w:p w14:paraId="03937568" w14:textId="77777777" w:rsidR="006F61BA" w:rsidRPr="007F41AD" w:rsidRDefault="006F61BA" w:rsidP="0044458D">
      <w:pPr>
        <w:spacing w:after="0" w:line="240" w:lineRule="auto"/>
        <w:contextualSpacing/>
        <w:rPr>
          <w:color w:val="000000" w:themeColor="text1"/>
        </w:rPr>
      </w:pPr>
    </w:p>
    <w:p w14:paraId="5877347C" w14:textId="3BD8DB3D" w:rsidR="00B93F02" w:rsidRPr="007F41AD" w:rsidRDefault="006F61BA" w:rsidP="0044458D">
      <w:pPr>
        <w:spacing w:after="0" w:line="240" w:lineRule="auto"/>
        <w:contextualSpacing/>
        <w:rPr>
          <w:color w:val="000000" w:themeColor="text1"/>
        </w:rPr>
      </w:pPr>
      <w:r w:rsidRPr="007F41AD">
        <w:rPr>
          <w:color w:val="000000" w:themeColor="text1"/>
        </w:rPr>
        <w:t>With respect to Bryant’s intention and inspired by his progressive vision of the future, Cambridge Seven Associates worked with preservation architect Ann Beha Architects (ABA), and developers Carpenter &amp; Company to reimagine the property as an exclusive hotel and hospitality venue. The designers and architects collaborated with historians and conservationists</w:t>
      </w:r>
      <w:r w:rsidR="00B93F02" w:rsidRPr="007F41AD">
        <w:rPr>
          <w:color w:val="000000" w:themeColor="text1"/>
        </w:rPr>
        <w:t xml:space="preserve"> from the Massachusetts Historical Commission, the Boston Landmarks Commission, the National Park Service and the Boston Redevelopment Authority to ensure that the end result was a careful balance between preservation and dynamic new use.</w:t>
      </w:r>
    </w:p>
    <w:p w14:paraId="2FB8509B" w14:textId="47643024" w:rsidR="00B93F02" w:rsidRPr="007F41AD" w:rsidRDefault="00B93F02" w:rsidP="0044458D">
      <w:pPr>
        <w:spacing w:after="0" w:line="240" w:lineRule="auto"/>
        <w:contextualSpacing/>
        <w:rPr>
          <w:rFonts w:cs="Times"/>
          <w:color w:val="000000" w:themeColor="text1"/>
        </w:rPr>
      </w:pPr>
    </w:p>
    <w:p w14:paraId="22483108" w14:textId="11E0E508" w:rsidR="0044458D" w:rsidRPr="0044458D" w:rsidRDefault="0044458D" w:rsidP="0044458D">
      <w:pPr>
        <w:spacing w:after="0" w:line="240" w:lineRule="auto"/>
        <w:contextualSpacing/>
        <w:rPr>
          <w:rFonts w:ascii="Futura Medium" w:hAnsi="Futura Medium" w:cs="Futura Medium"/>
          <w:b/>
          <w:i/>
          <w:color w:val="000000" w:themeColor="text1"/>
        </w:rPr>
      </w:pPr>
      <w:r>
        <w:rPr>
          <w:rFonts w:ascii="Futura Medium" w:hAnsi="Futura Medium" w:cs="Futura Medium"/>
          <w:b/>
          <w:i/>
          <w:color w:val="000000" w:themeColor="text1"/>
        </w:rPr>
        <w:t>Adaptive Reuse Delivers Historic Authenticity and Guest Comfort</w:t>
      </w:r>
    </w:p>
    <w:p w14:paraId="0E2B46DB" w14:textId="5D3E9734" w:rsidR="0095462F" w:rsidRPr="007F41AD" w:rsidRDefault="0095462F" w:rsidP="0044458D">
      <w:pPr>
        <w:spacing w:after="0" w:line="240" w:lineRule="auto"/>
        <w:contextualSpacing/>
        <w:rPr>
          <w:color w:val="000000" w:themeColor="text1"/>
        </w:rPr>
      </w:pPr>
      <w:r w:rsidRPr="007F41AD">
        <w:rPr>
          <w:rFonts w:cs="Times"/>
          <w:color w:val="000000" w:themeColor="text1"/>
        </w:rPr>
        <w:t xml:space="preserve">To match exact, historic details, </w:t>
      </w:r>
      <w:r w:rsidR="00B66F95">
        <w:rPr>
          <w:color w:val="000000" w:themeColor="text1"/>
        </w:rPr>
        <w:t>Custom Window</w:t>
      </w:r>
      <w:r w:rsidR="00B66F95" w:rsidRPr="00B66F95">
        <w:rPr>
          <w:color w:val="000000" w:themeColor="text1"/>
          <w:vertAlign w:val="superscript"/>
        </w:rPr>
        <w:t>™</w:t>
      </w:r>
      <w:r w:rsidR="00B66F95">
        <w:rPr>
          <w:color w:val="000000" w:themeColor="text1"/>
        </w:rPr>
        <w:t xml:space="preserve"> by Wausau</w:t>
      </w:r>
      <w:r w:rsidRPr="007F41AD">
        <w:rPr>
          <w:rFonts w:cs="Times"/>
          <w:color w:val="000000" w:themeColor="text1"/>
        </w:rPr>
        <w:t xml:space="preserve"> 8300 Series </w:t>
      </w:r>
      <w:r w:rsidRPr="007F41AD">
        <w:rPr>
          <w:color w:val="000000" w:themeColor="text1"/>
        </w:rPr>
        <w:t xml:space="preserve">windows include true divided lites and custom-machined grilles </w:t>
      </w:r>
      <w:r w:rsidRPr="007F41AD">
        <w:rPr>
          <w:rFonts w:cs="Times"/>
          <w:color w:val="000000" w:themeColor="text1"/>
        </w:rPr>
        <w:t>to honor the landmark structures in which they are installed.</w:t>
      </w:r>
      <w:r w:rsidRPr="007F41AD">
        <w:rPr>
          <w:color w:val="000000" w:themeColor="text1"/>
        </w:rPr>
        <w:t xml:space="preserve"> Wausau, and the Apogee Renovation team, are all part of Apogee Enterprises, Inc.</w:t>
      </w:r>
    </w:p>
    <w:p w14:paraId="46D85162" w14:textId="77777777" w:rsidR="0095462F" w:rsidRPr="007F41AD" w:rsidRDefault="0095462F" w:rsidP="0044458D">
      <w:pPr>
        <w:spacing w:after="0" w:line="240" w:lineRule="auto"/>
        <w:contextualSpacing/>
        <w:rPr>
          <w:color w:val="000000" w:themeColor="text1"/>
        </w:rPr>
      </w:pPr>
    </w:p>
    <w:p w14:paraId="12D0D7BA" w14:textId="1BF253A9" w:rsidR="0095462F" w:rsidRPr="007F41AD" w:rsidRDefault="0095462F" w:rsidP="0044458D">
      <w:pPr>
        <w:spacing w:after="0" w:line="240" w:lineRule="auto"/>
        <w:contextualSpacing/>
        <w:rPr>
          <w:rFonts w:cs="Arial"/>
          <w:color w:val="000000" w:themeColor="text1"/>
          <w:szCs w:val="26"/>
        </w:rPr>
      </w:pPr>
      <w:r w:rsidRPr="007F41AD">
        <w:rPr>
          <w:rFonts w:cs="Arial"/>
          <w:color w:val="000000" w:themeColor="text1"/>
          <w:szCs w:val="26"/>
        </w:rPr>
        <w:t>“New England is filled with historic properties that have old steel-framed, single-pane windows,” said Kevin Robbins, director of the Apogee Renovation team. “</w:t>
      </w:r>
      <w:r w:rsidRPr="007F41AD">
        <w:rPr>
          <w:rFonts w:cs="Times"/>
          <w:color w:val="000000" w:themeColor="text1"/>
        </w:rPr>
        <w:t xml:space="preserve">In the years prior to World War II, glassmaking technology limited the size of individual glass lites. </w:t>
      </w:r>
      <w:r w:rsidRPr="007F41AD">
        <w:rPr>
          <w:rFonts w:cs="Arial"/>
          <w:color w:val="000000" w:themeColor="text1"/>
          <w:szCs w:val="26"/>
        </w:rPr>
        <w:t>Custom Window by Wausau’s products carefully mimic the sightlines, true divided lights and arched tops of these original windows, and bring the high performance of modern aluminum frames and low-e glass.”</w:t>
      </w:r>
      <w:r w:rsidR="006F61BA" w:rsidRPr="007F41AD">
        <w:rPr>
          <w:rFonts w:cs="Arial"/>
          <w:color w:val="000000" w:themeColor="text1"/>
          <w:szCs w:val="26"/>
        </w:rPr>
        <w:t xml:space="preserve"> </w:t>
      </w:r>
      <w:r w:rsidR="006F61BA" w:rsidRPr="007F41AD">
        <w:rPr>
          <w:color w:val="000000" w:themeColor="text1"/>
        </w:rPr>
        <w:t>Thermal barrier framing also contributes to building’s energy saving goals and condensation resistance.</w:t>
      </w:r>
    </w:p>
    <w:p w14:paraId="599B29C5" w14:textId="77777777" w:rsidR="00FD4E17" w:rsidRPr="007F41AD" w:rsidRDefault="00FD4E17" w:rsidP="0044458D">
      <w:pPr>
        <w:spacing w:after="0" w:line="240" w:lineRule="auto"/>
        <w:contextualSpacing/>
        <w:rPr>
          <w:rFonts w:cs="Times"/>
          <w:color w:val="000000" w:themeColor="text1"/>
        </w:rPr>
      </w:pPr>
    </w:p>
    <w:p w14:paraId="23E7B243" w14:textId="6D4212A2" w:rsidR="0044458D" w:rsidRPr="0044458D" w:rsidRDefault="0044458D" w:rsidP="0044458D">
      <w:pPr>
        <w:spacing w:after="0" w:line="240" w:lineRule="auto"/>
        <w:contextualSpacing/>
        <w:rPr>
          <w:rFonts w:ascii="Futura Medium" w:hAnsi="Futura Medium" w:cs="Futura Medium"/>
          <w:b/>
          <w:i/>
          <w:color w:val="000000" w:themeColor="text1"/>
        </w:rPr>
      </w:pPr>
      <w:r>
        <w:rPr>
          <w:rFonts w:ascii="Futura Medium" w:hAnsi="Futura Medium" w:cs="Futura Medium"/>
          <w:b/>
          <w:i/>
          <w:color w:val="000000" w:themeColor="text1"/>
        </w:rPr>
        <w:t>Character-Defining Details and Durable Finishes</w:t>
      </w:r>
    </w:p>
    <w:p w14:paraId="5496331E" w14:textId="0AEDDB6C" w:rsidR="006F61BA" w:rsidRPr="007F41AD" w:rsidRDefault="001D32BF" w:rsidP="0044458D">
      <w:pPr>
        <w:spacing w:after="0" w:line="240" w:lineRule="auto"/>
        <w:contextualSpacing/>
        <w:rPr>
          <w:color w:val="000000" w:themeColor="text1"/>
        </w:rPr>
      </w:pPr>
      <w:r w:rsidRPr="007F41AD">
        <w:rPr>
          <w:color w:val="000000" w:themeColor="text1"/>
        </w:rPr>
        <w:t>T</w:t>
      </w:r>
      <w:r w:rsidR="0095462F" w:rsidRPr="007F41AD">
        <w:rPr>
          <w:color w:val="000000" w:themeColor="text1"/>
        </w:rPr>
        <w:t>he Apogee Renovation</w:t>
      </w:r>
      <w:r w:rsidR="00FD4E17" w:rsidRPr="007F41AD">
        <w:rPr>
          <w:color w:val="000000" w:themeColor="text1"/>
        </w:rPr>
        <w:t xml:space="preserve"> team </w:t>
      </w:r>
      <w:r w:rsidR="0095462F" w:rsidRPr="007F41AD">
        <w:rPr>
          <w:color w:val="000000" w:themeColor="text1"/>
        </w:rPr>
        <w:t xml:space="preserve">and Wausau </w:t>
      </w:r>
      <w:r w:rsidR="00FD4E17" w:rsidRPr="007F41AD">
        <w:rPr>
          <w:color w:val="000000" w:themeColor="text1"/>
        </w:rPr>
        <w:t>work with architects, building teams and state historic preservation offices to assist in obtaining necessary aesthetic and performance approvals, gaining tax credits and achieving long-term objectives.</w:t>
      </w:r>
    </w:p>
    <w:p w14:paraId="62076678" w14:textId="77777777" w:rsidR="006F61BA" w:rsidRPr="007F41AD" w:rsidRDefault="006F61BA" w:rsidP="0044458D">
      <w:pPr>
        <w:spacing w:after="0" w:line="240" w:lineRule="auto"/>
        <w:contextualSpacing/>
        <w:rPr>
          <w:color w:val="000000" w:themeColor="text1"/>
        </w:rPr>
      </w:pPr>
    </w:p>
    <w:p w14:paraId="1692A2F9" w14:textId="453BA02C" w:rsidR="006F61BA" w:rsidRPr="007F41AD" w:rsidRDefault="006F61BA" w:rsidP="0044458D">
      <w:pPr>
        <w:spacing w:after="0" w:line="240" w:lineRule="auto"/>
        <w:contextualSpacing/>
        <w:rPr>
          <w:color w:val="000000" w:themeColor="text1"/>
        </w:rPr>
      </w:pPr>
      <w:r w:rsidRPr="007F41AD">
        <w:rPr>
          <w:color w:val="000000" w:themeColor="text1"/>
        </w:rPr>
        <w:lastRenderedPageBreak/>
        <w:t xml:space="preserve">“Thoughtful, historic renovation achieves high standards for technical and operational performance, preserves </w:t>
      </w:r>
      <w:r w:rsidRPr="007F41AD">
        <w:rPr>
          <w:rFonts w:cs="Times"/>
          <w:color w:val="000000" w:themeColor="text1"/>
        </w:rPr>
        <w:t>character-defining features</w:t>
      </w:r>
      <w:r w:rsidRPr="007F41AD">
        <w:rPr>
          <w:color w:val="000000" w:themeColor="text1"/>
        </w:rPr>
        <w:t xml:space="preserve">, while successfully meeting the needs of the users now and long into the future,” emphasized </w:t>
      </w:r>
      <w:r w:rsidR="001D32BF" w:rsidRPr="007F41AD">
        <w:rPr>
          <w:color w:val="000000" w:themeColor="text1"/>
        </w:rPr>
        <w:t>Robbins</w:t>
      </w:r>
      <w:r w:rsidRPr="007F41AD">
        <w:rPr>
          <w:color w:val="000000" w:themeColor="text1"/>
        </w:rPr>
        <w:t>.</w:t>
      </w:r>
      <w:r w:rsidR="00FD4E17" w:rsidRPr="007F41AD">
        <w:rPr>
          <w:color w:val="000000" w:themeColor="text1"/>
        </w:rPr>
        <w:t xml:space="preserve"> “Replication is about the entire opening, not just the window. The product must be easy to install and anchor correctly. Appropriate sills and trim must be provided to complete the window and blend it seamlessly with the opening and the building itself.</w:t>
      </w:r>
      <w:r w:rsidRPr="007F41AD">
        <w:rPr>
          <w:color w:val="000000" w:themeColor="text1"/>
        </w:rPr>
        <w:t>”</w:t>
      </w:r>
    </w:p>
    <w:p w14:paraId="396C9B67" w14:textId="77777777" w:rsidR="006F61BA" w:rsidRPr="007F41AD" w:rsidRDefault="006F61BA" w:rsidP="0044458D">
      <w:pPr>
        <w:spacing w:after="0" w:line="240" w:lineRule="auto"/>
        <w:contextualSpacing/>
        <w:rPr>
          <w:color w:val="000000" w:themeColor="text1"/>
        </w:rPr>
      </w:pPr>
    </w:p>
    <w:p w14:paraId="13F735D6" w14:textId="32A83F8D" w:rsidR="001D32BF" w:rsidRPr="007F41AD" w:rsidRDefault="00FD4E17" w:rsidP="0044458D">
      <w:pPr>
        <w:spacing w:after="0" w:line="240" w:lineRule="auto"/>
        <w:contextualSpacing/>
        <w:rPr>
          <w:color w:val="000000" w:themeColor="text1"/>
        </w:rPr>
      </w:pPr>
      <w:r w:rsidRPr="007F41AD">
        <w:rPr>
          <w:color w:val="000000" w:themeColor="text1"/>
        </w:rPr>
        <w:t xml:space="preserve">Custom Window by Wausau products include fixed and project-in or project-out casements; self-balancing double-hung windows; fixed and projected, simulated double-hung windows; hopper vents and historic glazing inserts for </w:t>
      </w:r>
      <w:r w:rsidR="00F3150A">
        <w:rPr>
          <w:color w:val="000000" w:themeColor="text1"/>
        </w:rPr>
        <w:t>entrances</w:t>
      </w:r>
      <w:r w:rsidRPr="007F41AD">
        <w:rPr>
          <w:color w:val="000000" w:themeColor="text1"/>
        </w:rPr>
        <w:t>. Custom profiles can be designed for panning, perimeter framing or muntins, including panning systems with “T” mullions to echo existing profiles.</w:t>
      </w:r>
    </w:p>
    <w:p w14:paraId="58EA6E5C" w14:textId="77777777" w:rsidR="001D32BF" w:rsidRPr="007F41AD" w:rsidRDefault="001D32BF" w:rsidP="0044458D">
      <w:pPr>
        <w:spacing w:after="0" w:line="240" w:lineRule="auto"/>
        <w:contextualSpacing/>
        <w:rPr>
          <w:color w:val="000000" w:themeColor="text1"/>
        </w:rPr>
      </w:pPr>
    </w:p>
    <w:p w14:paraId="636042C2" w14:textId="7B9AD478" w:rsidR="00FD4E17" w:rsidRPr="007F41AD" w:rsidRDefault="00FD4E17" w:rsidP="0044458D">
      <w:pPr>
        <w:spacing w:after="0" w:line="240" w:lineRule="auto"/>
        <w:contextualSpacing/>
        <w:rPr>
          <w:color w:val="000000" w:themeColor="text1"/>
        </w:rPr>
      </w:pPr>
      <w:r w:rsidRPr="007F41AD">
        <w:rPr>
          <w:color w:val="000000" w:themeColor="text1"/>
        </w:rPr>
        <w:t xml:space="preserve">These aluminum components </w:t>
      </w:r>
      <w:r w:rsidR="00F3150A">
        <w:rPr>
          <w:color w:val="000000" w:themeColor="text1"/>
        </w:rPr>
        <w:t>contain</w:t>
      </w:r>
      <w:r w:rsidRPr="007F41AD">
        <w:rPr>
          <w:color w:val="000000" w:themeColor="text1"/>
        </w:rPr>
        <w:t xml:space="preserve"> up to 70 percent recycled content</w:t>
      </w:r>
      <w:r w:rsidR="006F61BA" w:rsidRPr="007F41AD">
        <w:rPr>
          <w:color w:val="000000" w:themeColor="text1"/>
        </w:rPr>
        <w:t xml:space="preserve">. Linetec can provide both stretch-forming to curve the </w:t>
      </w:r>
      <w:r w:rsidR="00922E15" w:rsidRPr="007F41AD">
        <w:rPr>
          <w:color w:val="000000" w:themeColor="text1"/>
        </w:rPr>
        <w:t xml:space="preserve">window’s </w:t>
      </w:r>
      <w:r w:rsidR="006F61BA" w:rsidRPr="007F41AD">
        <w:rPr>
          <w:color w:val="000000" w:themeColor="text1"/>
        </w:rPr>
        <w:t>aluminum</w:t>
      </w:r>
      <w:r w:rsidR="00922E15" w:rsidRPr="007F41AD">
        <w:rPr>
          <w:color w:val="000000" w:themeColor="text1"/>
        </w:rPr>
        <w:t xml:space="preserve"> framing members</w:t>
      </w:r>
      <w:r w:rsidR="006F61BA" w:rsidRPr="007F41AD">
        <w:rPr>
          <w:color w:val="000000" w:themeColor="text1"/>
        </w:rPr>
        <w:t xml:space="preserve"> and durable finishes in a </w:t>
      </w:r>
      <w:r w:rsidR="001D32BF" w:rsidRPr="007F41AD">
        <w:rPr>
          <w:color w:val="000000" w:themeColor="text1"/>
        </w:rPr>
        <w:t>choice of more than 50,000 colors and wood grain options</w:t>
      </w:r>
      <w:r w:rsidRPr="007F41AD">
        <w:rPr>
          <w:color w:val="000000" w:themeColor="text1"/>
        </w:rPr>
        <w:t xml:space="preserve">. Dual-color finishing can be accommodated to match different interior and exterior color schemes. </w:t>
      </w:r>
      <w:r w:rsidR="001D32BF" w:rsidRPr="007F41AD">
        <w:rPr>
          <w:color w:val="000000" w:themeColor="text1"/>
        </w:rPr>
        <w:t>P</w:t>
      </w:r>
      <w:r w:rsidRPr="007F41AD">
        <w:rPr>
          <w:color w:val="000000" w:themeColor="text1"/>
        </w:rPr>
        <w:t>ainted finishes may be requested with ultra-low volatile organic compounds (VOC) and VOC-free content. VOC-free anodize finishes also may be selected, such as a patina-free copper.</w:t>
      </w:r>
    </w:p>
    <w:p w14:paraId="7EEDEBC8" w14:textId="77777777" w:rsidR="00FD4E17" w:rsidRPr="007F41AD" w:rsidRDefault="00FD4E17" w:rsidP="0044458D">
      <w:pPr>
        <w:spacing w:after="0" w:line="240" w:lineRule="auto"/>
        <w:contextualSpacing/>
        <w:rPr>
          <w:color w:val="000000" w:themeColor="text1"/>
        </w:rPr>
      </w:pPr>
    </w:p>
    <w:p w14:paraId="087B59A9" w14:textId="52C5DF9F" w:rsidR="00FD4E17" w:rsidRPr="007F41AD" w:rsidRDefault="00FD4E17" w:rsidP="0044458D">
      <w:pPr>
        <w:spacing w:after="0" w:line="240" w:lineRule="auto"/>
        <w:contextualSpacing/>
        <w:rPr>
          <w:color w:val="000000" w:themeColor="text1"/>
        </w:rPr>
      </w:pPr>
      <w:r w:rsidRPr="007F41AD">
        <w:rPr>
          <w:color w:val="000000" w:themeColor="text1"/>
        </w:rPr>
        <w:t xml:space="preserve">Where conservators can sample complete stratigraphies, and original colors are unlikely to have degraded, </w:t>
      </w:r>
      <w:r w:rsidR="001D32BF" w:rsidRPr="007F41AD">
        <w:rPr>
          <w:color w:val="000000" w:themeColor="text1"/>
        </w:rPr>
        <w:t xml:space="preserve">Linetec can provide custom-formulated, in-house blended </w:t>
      </w:r>
      <w:r w:rsidR="006F61BA" w:rsidRPr="007F41AD">
        <w:rPr>
          <w:color w:val="000000" w:themeColor="text1"/>
        </w:rPr>
        <w:t>fluoropolymer</w:t>
      </w:r>
      <w:r w:rsidRPr="007F41AD">
        <w:rPr>
          <w:color w:val="000000" w:themeColor="text1"/>
        </w:rPr>
        <w:t xml:space="preserve"> paints to meet authenticity </w:t>
      </w:r>
      <w:r w:rsidR="001D32BF" w:rsidRPr="007F41AD">
        <w:rPr>
          <w:color w:val="000000" w:themeColor="text1"/>
        </w:rPr>
        <w:t xml:space="preserve">goals </w:t>
      </w:r>
      <w:r w:rsidRPr="007F41AD">
        <w:rPr>
          <w:color w:val="000000" w:themeColor="text1"/>
        </w:rPr>
        <w:t>– not only for exterior colors, but also in lobbies, entrance vestibules, corridors, auditoriums, libraries and other interior public spaces.</w:t>
      </w:r>
    </w:p>
    <w:p w14:paraId="46CDDF6F" w14:textId="77777777" w:rsidR="003C33FC" w:rsidRDefault="003C33FC" w:rsidP="0044458D">
      <w:pPr>
        <w:spacing w:after="0" w:line="240" w:lineRule="auto"/>
        <w:contextualSpacing/>
        <w:rPr>
          <w:color w:val="000000" w:themeColor="text1"/>
        </w:rPr>
      </w:pPr>
    </w:p>
    <w:p w14:paraId="1CAD3D43" w14:textId="1B7CA29C" w:rsidR="0044458D" w:rsidRPr="00B66F95" w:rsidRDefault="00DF7389" w:rsidP="0044458D">
      <w:pPr>
        <w:spacing w:after="0" w:line="240" w:lineRule="auto"/>
        <w:contextualSpacing/>
        <w:rPr>
          <w:rFonts w:ascii="Futura Medium" w:hAnsi="Futura Medium" w:cs="Futura Medium"/>
          <w:b/>
          <w:i/>
          <w:color w:val="000000" w:themeColor="text1"/>
        </w:rPr>
      </w:pPr>
      <w:r w:rsidRPr="00DF7389">
        <w:rPr>
          <w:rFonts w:ascii="Futura Medium" w:hAnsi="Futura Medium" w:cs="Futura Medium" w:hint="cs"/>
          <w:b/>
          <w:i/>
          <w:color w:val="000000" w:themeColor="text1"/>
        </w:rPr>
        <w:t xml:space="preserve">Successful </w:t>
      </w:r>
      <w:r w:rsidR="003C33FC">
        <w:rPr>
          <w:rFonts w:ascii="Futura Medium" w:hAnsi="Futura Medium" w:cs="Futura Medium"/>
          <w:b/>
          <w:i/>
          <w:color w:val="000000" w:themeColor="text1"/>
        </w:rPr>
        <w:t xml:space="preserve">Restoration and </w:t>
      </w:r>
      <w:r w:rsidRPr="00DF7389">
        <w:rPr>
          <w:rFonts w:ascii="Futura Medium" w:hAnsi="Futura Medium" w:cs="Futura Medium" w:hint="cs"/>
          <w:b/>
          <w:i/>
          <w:color w:val="000000" w:themeColor="text1"/>
        </w:rPr>
        <w:t>Reinvention</w:t>
      </w:r>
    </w:p>
    <w:p w14:paraId="3E4AC1DB" w14:textId="133E7D20" w:rsidR="00FD4E17" w:rsidRPr="007F41AD" w:rsidRDefault="001D32BF" w:rsidP="0044458D">
      <w:pPr>
        <w:spacing w:after="0" w:line="240" w:lineRule="auto"/>
        <w:contextualSpacing/>
        <w:rPr>
          <w:color w:val="000000" w:themeColor="text1"/>
        </w:rPr>
      </w:pPr>
      <w:r w:rsidRPr="007F41AD">
        <w:rPr>
          <w:color w:val="000000" w:themeColor="text1"/>
        </w:rPr>
        <w:t>The 90-foot-high interior lobby rotunda of The Liberty Hotel maintains</w:t>
      </w:r>
      <w:r w:rsidR="00FD4E17" w:rsidRPr="007F41AD">
        <w:rPr>
          <w:color w:val="000000" w:themeColor="text1"/>
        </w:rPr>
        <w:t xml:space="preserve"> much of its historic structure and aesthetic</w:t>
      </w:r>
      <w:r w:rsidRPr="007F41AD">
        <w:rPr>
          <w:color w:val="000000" w:themeColor="text1"/>
        </w:rPr>
        <w:t xml:space="preserve">. Along with the preserved </w:t>
      </w:r>
      <w:r w:rsidR="005A611C" w:rsidRPr="007F41AD">
        <w:rPr>
          <w:color w:val="000000" w:themeColor="text1"/>
        </w:rPr>
        <w:t>catwalks and wrought-iron work, the building’s original function and 1850’s styling</w:t>
      </w:r>
      <w:r w:rsidR="00FD4E17" w:rsidRPr="007F41AD">
        <w:rPr>
          <w:color w:val="000000" w:themeColor="text1"/>
        </w:rPr>
        <w:t xml:space="preserve"> continues in theme with a restaurant called </w:t>
      </w:r>
      <w:r w:rsidR="005A611C" w:rsidRPr="007F41AD">
        <w:rPr>
          <w:color w:val="000000" w:themeColor="text1"/>
        </w:rPr>
        <w:t>“</w:t>
      </w:r>
      <w:r w:rsidR="00FD4E17" w:rsidRPr="007F41AD">
        <w:rPr>
          <w:color w:val="000000" w:themeColor="text1"/>
        </w:rPr>
        <w:t>Clink</w:t>
      </w:r>
      <w:r w:rsidR="005A611C" w:rsidRPr="007F41AD">
        <w:rPr>
          <w:color w:val="000000" w:themeColor="text1"/>
        </w:rPr>
        <w:t>.” A</w:t>
      </w:r>
      <w:r w:rsidR="00FD4E17" w:rsidRPr="007F41AD">
        <w:rPr>
          <w:color w:val="000000" w:themeColor="text1"/>
        </w:rPr>
        <w:t xml:space="preserve"> bar in the jail’s former “drunk tank” </w:t>
      </w:r>
      <w:r w:rsidR="005A611C" w:rsidRPr="007F41AD">
        <w:rPr>
          <w:color w:val="000000" w:themeColor="text1"/>
        </w:rPr>
        <w:t>goes by “</w:t>
      </w:r>
      <w:r w:rsidR="00FD4E17" w:rsidRPr="007F41AD">
        <w:rPr>
          <w:color w:val="000000" w:themeColor="text1"/>
        </w:rPr>
        <w:t>Alibi</w:t>
      </w:r>
      <w:r w:rsidR="005A611C" w:rsidRPr="007F41AD">
        <w:rPr>
          <w:color w:val="000000" w:themeColor="text1"/>
        </w:rPr>
        <w:t>”</w:t>
      </w:r>
      <w:r w:rsidR="00FD4E17" w:rsidRPr="007F41AD">
        <w:rPr>
          <w:color w:val="000000" w:themeColor="text1"/>
        </w:rPr>
        <w:t xml:space="preserve"> and a private patio for summer cocktails </w:t>
      </w:r>
      <w:r w:rsidR="005A611C" w:rsidRPr="007F41AD">
        <w:rPr>
          <w:color w:val="000000" w:themeColor="text1"/>
        </w:rPr>
        <w:t>is simply referred to as</w:t>
      </w:r>
      <w:r w:rsidR="00FD4E17" w:rsidRPr="007F41AD">
        <w:rPr>
          <w:color w:val="000000" w:themeColor="text1"/>
        </w:rPr>
        <w:t xml:space="preserve"> </w:t>
      </w:r>
      <w:r w:rsidR="005A611C" w:rsidRPr="007F41AD">
        <w:rPr>
          <w:color w:val="000000" w:themeColor="text1"/>
        </w:rPr>
        <w:t>“</w:t>
      </w:r>
      <w:r w:rsidR="00FD4E17" w:rsidRPr="007F41AD">
        <w:rPr>
          <w:color w:val="000000" w:themeColor="text1"/>
        </w:rPr>
        <w:t>The Yard.</w:t>
      </w:r>
      <w:r w:rsidR="005A611C" w:rsidRPr="007F41AD">
        <w:rPr>
          <w:color w:val="000000" w:themeColor="text1"/>
        </w:rPr>
        <w:t>”</w:t>
      </w:r>
    </w:p>
    <w:p w14:paraId="54FBC1CE" w14:textId="77777777" w:rsidR="00FD4E17" w:rsidRPr="007F41AD" w:rsidRDefault="00FD4E17" w:rsidP="0044458D">
      <w:pPr>
        <w:spacing w:after="0" w:line="240" w:lineRule="auto"/>
        <w:contextualSpacing/>
        <w:rPr>
          <w:color w:val="000000" w:themeColor="text1"/>
        </w:rPr>
      </w:pPr>
    </w:p>
    <w:p w14:paraId="5946CE1B" w14:textId="1319C596" w:rsidR="00FD4E17" w:rsidRPr="007F41AD" w:rsidRDefault="006F61BA" w:rsidP="0044458D">
      <w:pPr>
        <w:spacing w:after="0" w:line="240" w:lineRule="auto"/>
        <w:contextualSpacing/>
        <w:rPr>
          <w:color w:val="000000" w:themeColor="text1"/>
        </w:rPr>
      </w:pPr>
      <w:r w:rsidRPr="007F41AD">
        <w:rPr>
          <w:color w:val="000000" w:themeColor="text1"/>
        </w:rPr>
        <w:t>Through restoration, reuse and reinvention, this once abandoned structure was reborn as a vital commercial development that complements the urban fabric of its Beacon Hill neighborhood.</w:t>
      </w:r>
      <w:r w:rsidR="00FD4E17" w:rsidRPr="007F41AD">
        <w:rPr>
          <w:color w:val="000000" w:themeColor="text1"/>
        </w:rPr>
        <w:t xml:space="preserve">, The Liberty Hotel now is </w:t>
      </w:r>
      <w:r w:rsidR="005A611C" w:rsidRPr="007F41AD">
        <w:rPr>
          <w:color w:val="000000" w:themeColor="text1"/>
        </w:rPr>
        <w:t xml:space="preserve">part </w:t>
      </w:r>
      <w:r w:rsidR="00FD4E17" w:rsidRPr="007F41AD">
        <w:rPr>
          <w:color w:val="000000" w:themeColor="text1"/>
        </w:rPr>
        <w:t xml:space="preserve">of The Luxury Collection – a group of unique hotels and resorts enabling the most discerning traveler to collect a world of </w:t>
      </w:r>
      <w:r w:rsidR="005A611C" w:rsidRPr="007F41AD">
        <w:rPr>
          <w:color w:val="000000" w:themeColor="text1"/>
        </w:rPr>
        <w:t>a</w:t>
      </w:r>
      <w:r w:rsidR="00FD4E17" w:rsidRPr="007F41AD">
        <w:rPr>
          <w:color w:val="000000" w:themeColor="text1"/>
        </w:rPr>
        <w:t>uthentic and enriching experiences indigenous to each destination that capture the sense of both luxury and place.</w:t>
      </w:r>
    </w:p>
    <w:p w14:paraId="4092229F" w14:textId="77777777" w:rsidR="00447C65" w:rsidRPr="00144C44" w:rsidRDefault="00447C65" w:rsidP="0044458D">
      <w:pPr>
        <w:spacing w:after="0" w:line="240" w:lineRule="auto"/>
        <w:contextualSpacing/>
        <w:rPr>
          <w:rFonts w:ascii="Futura Medium" w:hAnsi="Futura Medium" w:cs="Futura Medium"/>
          <w:b/>
          <w:i/>
        </w:rPr>
      </w:pPr>
    </w:p>
    <w:p w14:paraId="0DF5697B" w14:textId="681C81B3" w:rsidR="00447C65" w:rsidRPr="00144C44" w:rsidRDefault="00447C65" w:rsidP="0044458D">
      <w:pPr>
        <w:spacing w:after="0" w:line="240" w:lineRule="auto"/>
        <w:contextualSpacing/>
        <w:jc w:val="center"/>
        <w:rPr>
          <w:b/>
          <w:i/>
        </w:rPr>
      </w:pPr>
      <w:r w:rsidRPr="00144C44">
        <w:rPr>
          <w:b/>
          <w:i/>
        </w:rPr>
        <w:t>**</w:t>
      </w:r>
    </w:p>
    <w:p w14:paraId="28A8B135" w14:textId="77777777" w:rsidR="00447C65" w:rsidRPr="0021412C" w:rsidRDefault="00447C65" w:rsidP="0044458D">
      <w:pPr>
        <w:spacing w:after="0" w:line="240" w:lineRule="auto"/>
        <w:contextualSpacing/>
        <w:jc w:val="center"/>
        <w:rPr>
          <w:b/>
          <w:i/>
        </w:rPr>
      </w:pPr>
    </w:p>
    <w:p w14:paraId="6E47449A" w14:textId="64689494" w:rsidR="0021412C" w:rsidRPr="0021412C" w:rsidRDefault="0021412C" w:rsidP="0044458D">
      <w:pPr>
        <w:spacing w:after="0" w:line="240" w:lineRule="auto"/>
        <w:contextualSpacing/>
        <w:rPr>
          <w:rStyle w:val="Hyperlink"/>
          <w:rFonts w:ascii="Futura Medium" w:hAnsi="Futura Medium" w:cs="Futura Medium"/>
          <w:b/>
          <w:i/>
        </w:rPr>
      </w:pPr>
      <w:r w:rsidRPr="0021412C">
        <w:rPr>
          <w:rFonts w:ascii="Futura Medium" w:hAnsi="Futura Medium" w:cs="Futura Medium" w:hint="cs"/>
          <w:b/>
          <w:i/>
          <w:color w:val="000000" w:themeColor="text1"/>
        </w:rPr>
        <w:t xml:space="preserve">The </w:t>
      </w:r>
      <w:r w:rsidRPr="0021412C">
        <w:rPr>
          <w:rFonts w:ascii="Futura Medium" w:hAnsi="Futura Medium" w:cs="Futura Medium" w:hint="cs"/>
          <w:b/>
          <w:i/>
        </w:rPr>
        <w:t xml:space="preserve">Liberty Hotel; 215 Charles St., Boston, MA 02114; </w:t>
      </w:r>
      <w:r w:rsidRPr="0021412C">
        <w:rPr>
          <w:rFonts w:ascii="Futura Medium" w:hAnsi="Futura Medium" w:cs="Futura Medium"/>
          <w:b/>
          <w:i/>
        </w:rPr>
        <w:t>https://libertyhotel.com</w:t>
      </w:r>
    </w:p>
    <w:p w14:paraId="7F3BA6EC" w14:textId="2F5A5C65" w:rsidR="0021412C" w:rsidRPr="0021412C" w:rsidRDefault="0021412C" w:rsidP="0044458D">
      <w:pPr>
        <w:pStyle w:val="ListParagraph"/>
        <w:numPr>
          <w:ilvl w:val="0"/>
          <w:numId w:val="12"/>
        </w:numPr>
        <w:rPr>
          <w:rStyle w:val="Hyperlink"/>
          <w:color w:val="000000" w:themeColor="text1"/>
        </w:rPr>
      </w:pPr>
      <w:r w:rsidRPr="0021412C">
        <w:rPr>
          <w:rFonts w:cs="Helvetica Neue"/>
          <w:color w:val="000000" w:themeColor="text1"/>
        </w:rPr>
        <w:t>Owner: A Luxury Collection Hotel</w:t>
      </w:r>
      <w:r>
        <w:rPr>
          <w:rFonts w:cs="Helvetica Neue"/>
          <w:color w:val="000000" w:themeColor="text1"/>
        </w:rPr>
        <w:t xml:space="preserve"> &amp; Resorts; </w:t>
      </w:r>
      <w:r w:rsidRPr="0021412C">
        <w:rPr>
          <w:rFonts w:cs="Helvetica Neue"/>
          <w:color w:val="000000" w:themeColor="text1"/>
        </w:rPr>
        <w:t>https://the-luxury-collection.marriott.com</w:t>
      </w:r>
    </w:p>
    <w:p w14:paraId="140A2513" w14:textId="77777777" w:rsidR="00144C44" w:rsidRPr="0021412C" w:rsidRDefault="00144C44" w:rsidP="0044458D">
      <w:pPr>
        <w:pStyle w:val="ListParagraph"/>
        <w:numPr>
          <w:ilvl w:val="0"/>
          <w:numId w:val="12"/>
        </w:numPr>
        <w:rPr>
          <w:rStyle w:val="Hyperlink"/>
          <w:color w:val="000000" w:themeColor="text1"/>
        </w:rPr>
      </w:pPr>
      <w:r w:rsidRPr="0021412C">
        <w:rPr>
          <w:rFonts w:cs="Helvetica Neue"/>
          <w:color w:val="000000" w:themeColor="text1"/>
        </w:rPr>
        <w:t xml:space="preserve">Developer: Carpenter &amp; Company, Inc.; Cambridge, Massachusetts; </w:t>
      </w:r>
      <w:r w:rsidRPr="00144C44">
        <w:rPr>
          <w:rFonts w:cs="Helvetica Neue"/>
          <w:color w:val="000000" w:themeColor="text1"/>
        </w:rPr>
        <w:t>http://carpenterandcompanyinc.com</w:t>
      </w:r>
    </w:p>
    <w:p w14:paraId="63391794" w14:textId="52D274B0" w:rsidR="0021412C" w:rsidRPr="0021412C" w:rsidRDefault="0021412C" w:rsidP="0044458D">
      <w:pPr>
        <w:pStyle w:val="ListParagraph"/>
        <w:numPr>
          <w:ilvl w:val="0"/>
          <w:numId w:val="12"/>
        </w:numPr>
        <w:rPr>
          <w:rStyle w:val="Hyperlink"/>
          <w:rFonts w:cs="Arial"/>
          <w:color w:val="000000" w:themeColor="text1"/>
        </w:rPr>
      </w:pPr>
      <w:r w:rsidRPr="0021412C">
        <w:rPr>
          <w:rFonts w:cs="Helvetica Neue"/>
          <w:color w:val="000000" w:themeColor="text1"/>
        </w:rPr>
        <w:t>Architect – renovation: Cambridge Seven Associates, Inc.; Cambridge, Massachusetts; https://cambridgeseven.com</w:t>
      </w:r>
    </w:p>
    <w:p w14:paraId="7A174B94" w14:textId="3E464FE5" w:rsidR="0021412C" w:rsidRPr="0021412C" w:rsidRDefault="0021412C" w:rsidP="0044458D">
      <w:pPr>
        <w:pStyle w:val="ListParagraph"/>
        <w:numPr>
          <w:ilvl w:val="0"/>
          <w:numId w:val="12"/>
        </w:numPr>
        <w:rPr>
          <w:rStyle w:val="Hyperlink"/>
          <w:color w:val="000000" w:themeColor="text1"/>
        </w:rPr>
      </w:pPr>
      <w:r w:rsidRPr="0021412C">
        <w:rPr>
          <w:rFonts w:cs="Helvetica Neue"/>
          <w:color w:val="000000" w:themeColor="text1"/>
        </w:rPr>
        <w:t xml:space="preserve">Architect – preservation: Ann Beha Architects; Boston; </w:t>
      </w:r>
      <w:r w:rsidR="00144C44" w:rsidRPr="00144C44">
        <w:rPr>
          <w:rFonts w:cs="Helvetica Neue"/>
          <w:color w:val="000000" w:themeColor="text1"/>
        </w:rPr>
        <w:t>http://annbeha.com</w:t>
      </w:r>
    </w:p>
    <w:p w14:paraId="69CE5C26" w14:textId="3B1F4D62" w:rsidR="0021412C" w:rsidRPr="0021412C" w:rsidRDefault="0021412C" w:rsidP="0044458D">
      <w:pPr>
        <w:pStyle w:val="ListParagraph"/>
        <w:numPr>
          <w:ilvl w:val="0"/>
          <w:numId w:val="12"/>
        </w:numPr>
        <w:rPr>
          <w:color w:val="000000" w:themeColor="text1"/>
        </w:rPr>
      </w:pPr>
      <w:r w:rsidRPr="0021412C">
        <w:rPr>
          <w:color w:val="000000" w:themeColor="text1"/>
        </w:rPr>
        <w:t>Glazing systems – window manufacturer: C</w:t>
      </w:r>
      <w:bookmarkStart w:id="0" w:name="_GoBack"/>
      <w:bookmarkEnd w:id="0"/>
      <w:r w:rsidRPr="0021412C">
        <w:rPr>
          <w:color w:val="000000" w:themeColor="text1"/>
        </w:rPr>
        <w:t>ustom Window, now a brand of Wausau Window and Wall Systems</w:t>
      </w:r>
      <w:r w:rsidR="00144C44">
        <w:rPr>
          <w:color w:val="000000" w:themeColor="text1"/>
        </w:rPr>
        <w:t>, an Apogee Enterprises company</w:t>
      </w:r>
      <w:r w:rsidRPr="0021412C">
        <w:rPr>
          <w:color w:val="000000" w:themeColor="text1"/>
        </w:rPr>
        <w:t xml:space="preserve">; Wausau, Wisconsin; </w:t>
      </w:r>
      <w:r w:rsidR="00144C44" w:rsidRPr="00144C44">
        <w:rPr>
          <w:color w:val="000000" w:themeColor="text1"/>
        </w:rPr>
        <w:t>http://www.wausauwindow.com</w:t>
      </w:r>
    </w:p>
    <w:p w14:paraId="486D1B5E" w14:textId="0C89A10D" w:rsidR="0021412C" w:rsidRPr="0021412C" w:rsidRDefault="00520000" w:rsidP="0044458D">
      <w:pPr>
        <w:pStyle w:val="ListParagraph"/>
        <w:numPr>
          <w:ilvl w:val="0"/>
          <w:numId w:val="12"/>
        </w:numPr>
        <w:rPr>
          <w:b/>
          <w:color w:val="000000" w:themeColor="text1"/>
        </w:rPr>
      </w:pPr>
      <w:r>
        <w:rPr>
          <w:color w:val="000000" w:themeColor="text1"/>
        </w:rPr>
        <w:t>P</w:t>
      </w:r>
      <w:r w:rsidR="0021412C" w:rsidRPr="0021412C">
        <w:rPr>
          <w:color w:val="000000" w:themeColor="text1"/>
        </w:rPr>
        <w:t>hotos: Bill Horsman Photography</w:t>
      </w:r>
    </w:p>
    <w:p w14:paraId="17A13823" w14:textId="77777777" w:rsidR="00B408A1" w:rsidRPr="0021412C" w:rsidRDefault="00B408A1" w:rsidP="0044458D">
      <w:pPr>
        <w:spacing w:after="0" w:line="240" w:lineRule="auto"/>
        <w:contextualSpacing/>
        <w:rPr>
          <w:color w:val="000000" w:themeColor="text1"/>
        </w:rPr>
      </w:pPr>
    </w:p>
    <w:p w14:paraId="579B6BCD" w14:textId="77777777" w:rsidR="00106138" w:rsidRPr="0021412C" w:rsidRDefault="00106138" w:rsidP="0044458D">
      <w:pPr>
        <w:spacing w:after="0" w:line="240" w:lineRule="auto"/>
        <w:contextualSpacing/>
        <w:rPr>
          <w:color w:val="000000" w:themeColor="text1"/>
        </w:rPr>
      </w:pPr>
    </w:p>
    <w:p w14:paraId="4E123DBE" w14:textId="715B5D0B" w:rsidR="0072026F" w:rsidRPr="00F86A72" w:rsidRDefault="007F339E" w:rsidP="0044458D">
      <w:pPr>
        <w:spacing w:after="0" w:line="240" w:lineRule="auto"/>
        <w:contextualSpacing/>
      </w:pPr>
      <w:r w:rsidRPr="00F86A72">
        <w:rPr>
          <w:color w:val="000000" w:themeColor="text1"/>
        </w:rPr>
        <w:lastRenderedPageBreak/>
        <w:t>T</w:t>
      </w:r>
      <w:r w:rsidR="0072026F" w:rsidRPr="00F86A72">
        <w:rPr>
          <w:color w:val="000000" w:themeColor="text1"/>
        </w:rPr>
        <w:t xml:space="preserve">o learn more about Apogee’s Building Retrofit Strategy Team’s </w:t>
      </w:r>
      <w:r w:rsidR="008C3883" w:rsidRPr="00F86A72">
        <w:rPr>
          <w:color w:val="000000" w:themeColor="text1"/>
        </w:rPr>
        <w:t xml:space="preserve">personnel, </w:t>
      </w:r>
      <w:r w:rsidR="0072026F" w:rsidRPr="00F86A72">
        <w:rPr>
          <w:color w:val="000000" w:themeColor="text1"/>
        </w:rPr>
        <w:t xml:space="preserve">services and success </w:t>
      </w:r>
      <w:r w:rsidR="0072026F" w:rsidRPr="00F86A72">
        <w:t xml:space="preserve">stories, please visit </w:t>
      </w:r>
      <w:hyperlink r:id="rId7" w:history="1">
        <w:r w:rsidR="0072026F" w:rsidRPr="00F86A72">
          <w:rPr>
            <w:rStyle w:val="Hyperlink"/>
          </w:rPr>
          <w:t>http://apog.com/renovation.html</w:t>
        </w:r>
      </w:hyperlink>
      <w:r w:rsidR="0072026F" w:rsidRPr="00F86A72">
        <w:t xml:space="preserve"> or contact Kevin Robbins at </w:t>
      </w:r>
      <w:hyperlink r:id="rId8" w:history="1">
        <w:r w:rsidR="0072026F" w:rsidRPr="00F86A72">
          <w:rPr>
            <w:rStyle w:val="Hyperlink"/>
          </w:rPr>
          <w:t>krobbins@apog.com</w:t>
        </w:r>
      </w:hyperlink>
      <w:r w:rsidR="0072026F" w:rsidRPr="00F86A72">
        <w:t>, 715-409-0821.</w:t>
      </w:r>
    </w:p>
    <w:p w14:paraId="2CD77D36" w14:textId="77777777" w:rsidR="0072026F" w:rsidRPr="00F86A72" w:rsidRDefault="0072026F" w:rsidP="0044458D">
      <w:pPr>
        <w:spacing w:after="0" w:line="240" w:lineRule="auto"/>
        <w:contextualSpacing/>
      </w:pPr>
    </w:p>
    <w:p w14:paraId="32E5A6B8" w14:textId="5685FD03" w:rsidR="00666270" w:rsidRPr="0072026F" w:rsidRDefault="00666270" w:rsidP="0044458D">
      <w:pPr>
        <w:spacing w:after="0" w:line="240" w:lineRule="auto"/>
        <w:contextualSpacing/>
        <w:rPr>
          <w:i/>
          <w:sz w:val="18"/>
          <w:szCs w:val="18"/>
        </w:rPr>
      </w:pPr>
      <w:r w:rsidRPr="00F86A72">
        <w:rPr>
          <w:i/>
          <w:sz w:val="18"/>
          <w:szCs w:val="18"/>
        </w:rPr>
        <w:t xml:space="preserve">Apogee Enterprises, Inc.’s Building Retrofit Strategy Team, in conjunction with its businesses, assists building owners and property managers </w:t>
      </w:r>
      <w:r w:rsidR="00340794" w:rsidRPr="00F86A72">
        <w:rPr>
          <w:i/>
          <w:sz w:val="18"/>
          <w:szCs w:val="18"/>
        </w:rPr>
        <w:t xml:space="preserve">to </w:t>
      </w:r>
      <w:r w:rsidRPr="00F86A72">
        <w:rPr>
          <w:i/>
          <w:sz w:val="18"/>
          <w:szCs w:val="18"/>
        </w:rPr>
        <w:t>evaluate the benefits of window renovation and upgrades, such as improving the appearance of the building, saving energy, downsizing HVAC l</w:t>
      </w:r>
      <w:r w:rsidRPr="0072026F">
        <w:rPr>
          <w:i/>
          <w:sz w:val="18"/>
          <w:szCs w:val="18"/>
        </w:rPr>
        <w:t>oading, reducing maintenance, lowering vacancy rates, increasing rental rates and enhancing the value of the building.</w:t>
      </w:r>
    </w:p>
    <w:p w14:paraId="2F39AEB2" w14:textId="77777777" w:rsidR="00666270" w:rsidRPr="0072026F" w:rsidRDefault="00666270" w:rsidP="0044458D">
      <w:pPr>
        <w:spacing w:after="0" w:line="240" w:lineRule="auto"/>
        <w:contextualSpacing/>
        <w:rPr>
          <w:i/>
          <w:sz w:val="18"/>
          <w:szCs w:val="18"/>
        </w:rPr>
      </w:pPr>
    </w:p>
    <w:p w14:paraId="52EFB1F0" w14:textId="77777777" w:rsidR="00666270" w:rsidRPr="0072026F" w:rsidRDefault="00666270" w:rsidP="0044458D">
      <w:pPr>
        <w:spacing w:after="0" w:line="240" w:lineRule="auto"/>
        <w:contextualSpacing/>
        <w:rPr>
          <w:i/>
          <w:sz w:val="18"/>
          <w:szCs w:val="18"/>
        </w:rPr>
      </w:pPr>
      <w:r w:rsidRPr="0072026F">
        <w:rPr>
          <w:i/>
          <w:sz w:val="18"/>
          <w:szCs w:val="18"/>
        </w:rPr>
        <w:t>Apogee’s business units supporting these building retrofit strategies include Alumicor; EFCO Corporation; Harmon, Inc.; Linetec; Sotawall; Tubelite Inc.; Viracon, Inc.; and Wausau Window and Wall Systems.</w:t>
      </w:r>
    </w:p>
    <w:p w14:paraId="37AE2191" w14:textId="5EB17893" w:rsidR="005520F4" w:rsidRPr="0072026F" w:rsidRDefault="00666270" w:rsidP="0044458D">
      <w:pPr>
        <w:spacing w:after="0" w:line="240" w:lineRule="auto"/>
        <w:contextualSpacing/>
        <w:jc w:val="center"/>
        <w:rPr>
          <w:i/>
          <w:sz w:val="18"/>
          <w:szCs w:val="18"/>
        </w:rPr>
      </w:pPr>
      <w:r w:rsidRPr="0072026F">
        <w:rPr>
          <w:i/>
          <w:sz w:val="18"/>
          <w:szCs w:val="18"/>
        </w:rPr>
        <w:t>###</w:t>
      </w:r>
    </w:p>
    <w:sectPr w:rsidR="005520F4" w:rsidRPr="0072026F" w:rsidSect="006748C8">
      <w:headerReference w:type="default" r:id="rId9"/>
      <w:footerReference w:type="default" r:id="rId10"/>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CF0CF" w14:textId="77777777" w:rsidR="00A92A3F" w:rsidRDefault="00A92A3F">
      <w:r>
        <w:separator/>
      </w:r>
    </w:p>
  </w:endnote>
  <w:endnote w:type="continuationSeparator" w:id="0">
    <w:p w14:paraId="1CF5D7E8" w14:textId="77777777" w:rsidR="00A92A3F" w:rsidRDefault="00A9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a">
    <w:panose1 w:val="020B0602020204020303"/>
    <w:charset w:val="00"/>
    <w:family w:val="swiss"/>
    <w:pitch w:val="variable"/>
    <w:sig w:usb0="A00002AF" w:usb1="5000214A" w:usb2="00000000" w:usb3="00000000" w:csb0="0000009F" w:csb1="00000000"/>
  </w:font>
  <w:font w:name="Futura Medium">
    <w:panose1 w:val="020B0602020204020303"/>
    <w:charset w:val="B1"/>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notTrueType/>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2AD2" w14:textId="77777777" w:rsidR="008C3883" w:rsidRDefault="008C3883">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81A0" id="_x0000_t202" coordsize="21600,21600" o:spt="202" path="m,l,21600r21600,l216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" filled="f" stroked="f">
              <v:textbo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F8F7D" w14:textId="77777777" w:rsidR="00A92A3F" w:rsidRDefault="00A92A3F">
      <w:r>
        <w:separator/>
      </w:r>
    </w:p>
  </w:footnote>
  <w:footnote w:type="continuationSeparator" w:id="0">
    <w:p w14:paraId="0E2ABB46" w14:textId="77777777" w:rsidR="00A92A3F" w:rsidRDefault="00A9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B061" w14:textId="77777777" w:rsidR="008C3883" w:rsidRDefault="008C3883">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3" name="Picture 3"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1415E"/>
    <w:multiLevelType w:val="hybridMultilevel"/>
    <w:tmpl w:val="05086A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5C46436"/>
    <w:multiLevelType w:val="hybridMultilevel"/>
    <w:tmpl w:val="782EFB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B1431F"/>
    <w:multiLevelType w:val="hybridMultilevel"/>
    <w:tmpl w:val="7172B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5E4531"/>
    <w:multiLevelType w:val="hybridMultilevel"/>
    <w:tmpl w:val="D84E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9"/>
  </w:num>
  <w:num w:numId="6">
    <w:abstractNumId w:val="4"/>
  </w:num>
  <w:num w:numId="7">
    <w:abstractNumId w:val="10"/>
  </w:num>
  <w:num w:numId="8">
    <w:abstractNumId w:val="7"/>
  </w:num>
  <w:num w:numId="9">
    <w:abstractNumId w:val="11"/>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431CC"/>
    <w:rsid w:val="00046EFB"/>
    <w:rsid w:val="00053211"/>
    <w:rsid w:val="00065659"/>
    <w:rsid w:val="00070320"/>
    <w:rsid w:val="00072A91"/>
    <w:rsid w:val="00073D4F"/>
    <w:rsid w:val="00075D01"/>
    <w:rsid w:val="00076833"/>
    <w:rsid w:val="00084C5A"/>
    <w:rsid w:val="0009035B"/>
    <w:rsid w:val="00090BCD"/>
    <w:rsid w:val="00093C0F"/>
    <w:rsid w:val="000A3AE6"/>
    <w:rsid w:val="000A6535"/>
    <w:rsid w:val="000A77E1"/>
    <w:rsid w:val="000B19E6"/>
    <w:rsid w:val="000B1EAD"/>
    <w:rsid w:val="000B2B28"/>
    <w:rsid w:val="000C053D"/>
    <w:rsid w:val="000C526A"/>
    <w:rsid w:val="000C6FC8"/>
    <w:rsid w:val="000D2949"/>
    <w:rsid w:val="000F2F2A"/>
    <w:rsid w:val="000F4AE0"/>
    <w:rsid w:val="00106138"/>
    <w:rsid w:val="001101F0"/>
    <w:rsid w:val="00113DA4"/>
    <w:rsid w:val="00117D9E"/>
    <w:rsid w:val="00121559"/>
    <w:rsid w:val="00125FB7"/>
    <w:rsid w:val="00130045"/>
    <w:rsid w:val="00136C57"/>
    <w:rsid w:val="001416BE"/>
    <w:rsid w:val="00141D26"/>
    <w:rsid w:val="00144C44"/>
    <w:rsid w:val="00144D71"/>
    <w:rsid w:val="00150BF8"/>
    <w:rsid w:val="001556A3"/>
    <w:rsid w:val="00156A5B"/>
    <w:rsid w:val="001612E7"/>
    <w:rsid w:val="00164399"/>
    <w:rsid w:val="001661B2"/>
    <w:rsid w:val="00184794"/>
    <w:rsid w:val="001870CA"/>
    <w:rsid w:val="00195835"/>
    <w:rsid w:val="001A22FA"/>
    <w:rsid w:val="001A32B7"/>
    <w:rsid w:val="001A36A7"/>
    <w:rsid w:val="001A7245"/>
    <w:rsid w:val="001B5A4E"/>
    <w:rsid w:val="001D2215"/>
    <w:rsid w:val="001D2DC9"/>
    <w:rsid w:val="001D32BF"/>
    <w:rsid w:val="001D33EA"/>
    <w:rsid w:val="001D55B4"/>
    <w:rsid w:val="001D71EB"/>
    <w:rsid w:val="001D7926"/>
    <w:rsid w:val="001E26D1"/>
    <w:rsid w:val="001E6E36"/>
    <w:rsid w:val="001F663B"/>
    <w:rsid w:val="00201C6C"/>
    <w:rsid w:val="002077AE"/>
    <w:rsid w:val="00211CB9"/>
    <w:rsid w:val="0021412C"/>
    <w:rsid w:val="00220D6A"/>
    <w:rsid w:val="002249F0"/>
    <w:rsid w:val="0022609F"/>
    <w:rsid w:val="00226AF0"/>
    <w:rsid w:val="00230015"/>
    <w:rsid w:val="00234277"/>
    <w:rsid w:val="002406EB"/>
    <w:rsid w:val="00245CD5"/>
    <w:rsid w:val="0024745C"/>
    <w:rsid w:val="0025351A"/>
    <w:rsid w:val="00257089"/>
    <w:rsid w:val="00257D24"/>
    <w:rsid w:val="002602F3"/>
    <w:rsid w:val="00261123"/>
    <w:rsid w:val="00262311"/>
    <w:rsid w:val="00275109"/>
    <w:rsid w:val="002754B5"/>
    <w:rsid w:val="0028611E"/>
    <w:rsid w:val="002918FF"/>
    <w:rsid w:val="0029261B"/>
    <w:rsid w:val="002928E6"/>
    <w:rsid w:val="00294A08"/>
    <w:rsid w:val="00296767"/>
    <w:rsid w:val="002A091B"/>
    <w:rsid w:val="002A4F03"/>
    <w:rsid w:val="002A6E9C"/>
    <w:rsid w:val="002D710F"/>
    <w:rsid w:val="002E1770"/>
    <w:rsid w:val="002E4249"/>
    <w:rsid w:val="002F2EF4"/>
    <w:rsid w:val="003029B3"/>
    <w:rsid w:val="00302F4A"/>
    <w:rsid w:val="003119B8"/>
    <w:rsid w:val="00314933"/>
    <w:rsid w:val="003161AC"/>
    <w:rsid w:val="00316B00"/>
    <w:rsid w:val="00317533"/>
    <w:rsid w:val="0032175C"/>
    <w:rsid w:val="00324C62"/>
    <w:rsid w:val="00331C65"/>
    <w:rsid w:val="00332DAD"/>
    <w:rsid w:val="00340794"/>
    <w:rsid w:val="00341B6C"/>
    <w:rsid w:val="003447AC"/>
    <w:rsid w:val="00347190"/>
    <w:rsid w:val="00347240"/>
    <w:rsid w:val="00347B60"/>
    <w:rsid w:val="00351C86"/>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3FC"/>
    <w:rsid w:val="003C3A1F"/>
    <w:rsid w:val="003C5984"/>
    <w:rsid w:val="003E1846"/>
    <w:rsid w:val="003E4226"/>
    <w:rsid w:val="003E74D1"/>
    <w:rsid w:val="003F1EB3"/>
    <w:rsid w:val="003F6E5D"/>
    <w:rsid w:val="004011B6"/>
    <w:rsid w:val="00401CCB"/>
    <w:rsid w:val="00403CF5"/>
    <w:rsid w:val="00404233"/>
    <w:rsid w:val="00404A7B"/>
    <w:rsid w:val="00410172"/>
    <w:rsid w:val="00424405"/>
    <w:rsid w:val="00426A70"/>
    <w:rsid w:val="0042719A"/>
    <w:rsid w:val="00432143"/>
    <w:rsid w:val="0043397E"/>
    <w:rsid w:val="00443C3A"/>
    <w:rsid w:val="00443C9F"/>
    <w:rsid w:val="0044458D"/>
    <w:rsid w:val="00446F4A"/>
    <w:rsid w:val="00447264"/>
    <w:rsid w:val="00447C65"/>
    <w:rsid w:val="00453517"/>
    <w:rsid w:val="00454A63"/>
    <w:rsid w:val="004650CA"/>
    <w:rsid w:val="00466066"/>
    <w:rsid w:val="00474EBD"/>
    <w:rsid w:val="00477B2F"/>
    <w:rsid w:val="00483010"/>
    <w:rsid w:val="00483860"/>
    <w:rsid w:val="00484BB2"/>
    <w:rsid w:val="004A38E4"/>
    <w:rsid w:val="004A402B"/>
    <w:rsid w:val="004A461A"/>
    <w:rsid w:val="004A5723"/>
    <w:rsid w:val="004B263A"/>
    <w:rsid w:val="004B3AE2"/>
    <w:rsid w:val="004C1767"/>
    <w:rsid w:val="004C185C"/>
    <w:rsid w:val="004C4E77"/>
    <w:rsid w:val="004C71B3"/>
    <w:rsid w:val="004C724C"/>
    <w:rsid w:val="004D3121"/>
    <w:rsid w:val="004D3237"/>
    <w:rsid w:val="004E01BD"/>
    <w:rsid w:val="004E281A"/>
    <w:rsid w:val="004F4F13"/>
    <w:rsid w:val="004F599E"/>
    <w:rsid w:val="004F6BCC"/>
    <w:rsid w:val="00502219"/>
    <w:rsid w:val="005041CD"/>
    <w:rsid w:val="005052D2"/>
    <w:rsid w:val="00517D7C"/>
    <w:rsid w:val="00520000"/>
    <w:rsid w:val="00523E69"/>
    <w:rsid w:val="005241CD"/>
    <w:rsid w:val="00526FA9"/>
    <w:rsid w:val="00531AFF"/>
    <w:rsid w:val="005322CA"/>
    <w:rsid w:val="0053553F"/>
    <w:rsid w:val="00546E70"/>
    <w:rsid w:val="005520F4"/>
    <w:rsid w:val="005535C4"/>
    <w:rsid w:val="005559C5"/>
    <w:rsid w:val="00555D92"/>
    <w:rsid w:val="0056033B"/>
    <w:rsid w:val="00560C27"/>
    <w:rsid w:val="0056725C"/>
    <w:rsid w:val="00576B7B"/>
    <w:rsid w:val="00580F96"/>
    <w:rsid w:val="00581AF8"/>
    <w:rsid w:val="00583186"/>
    <w:rsid w:val="005840EC"/>
    <w:rsid w:val="005911EF"/>
    <w:rsid w:val="00594184"/>
    <w:rsid w:val="00594F54"/>
    <w:rsid w:val="0059737D"/>
    <w:rsid w:val="005A31A9"/>
    <w:rsid w:val="005A611C"/>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052A5"/>
    <w:rsid w:val="00612416"/>
    <w:rsid w:val="00620768"/>
    <w:rsid w:val="00622668"/>
    <w:rsid w:val="00624D1E"/>
    <w:rsid w:val="006354FD"/>
    <w:rsid w:val="006442BE"/>
    <w:rsid w:val="00650BC4"/>
    <w:rsid w:val="006511FC"/>
    <w:rsid w:val="00664EC8"/>
    <w:rsid w:val="00666270"/>
    <w:rsid w:val="00667964"/>
    <w:rsid w:val="00670612"/>
    <w:rsid w:val="00671883"/>
    <w:rsid w:val="006748C8"/>
    <w:rsid w:val="00685D09"/>
    <w:rsid w:val="00686B91"/>
    <w:rsid w:val="006A45DE"/>
    <w:rsid w:val="006A6C42"/>
    <w:rsid w:val="006B07EC"/>
    <w:rsid w:val="006B197C"/>
    <w:rsid w:val="006B4FA4"/>
    <w:rsid w:val="006C086E"/>
    <w:rsid w:val="006C2A0E"/>
    <w:rsid w:val="006C368A"/>
    <w:rsid w:val="006C3A30"/>
    <w:rsid w:val="006D4533"/>
    <w:rsid w:val="006D5770"/>
    <w:rsid w:val="006D58F3"/>
    <w:rsid w:val="006E1176"/>
    <w:rsid w:val="006E661A"/>
    <w:rsid w:val="006F27BD"/>
    <w:rsid w:val="006F61BA"/>
    <w:rsid w:val="00701BCC"/>
    <w:rsid w:val="0071348C"/>
    <w:rsid w:val="0072026F"/>
    <w:rsid w:val="00721B44"/>
    <w:rsid w:val="00731EB1"/>
    <w:rsid w:val="00736B3F"/>
    <w:rsid w:val="00740881"/>
    <w:rsid w:val="007411DD"/>
    <w:rsid w:val="00743818"/>
    <w:rsid w:val="007444F0"/>
    <w:rsid w:val="00752091"/>
    <w:rsid w:val="00754FF6"/>
    <w:rsid w:val="0075546C"/>
    <w:rsid w:val="00756294"/>
    <w:rsid w:val="00762E6D"/>
    <w:rsid w:val="00773140"/>
    <w:rsid w:val="00774F58"/>
    <w:rsid w:val="00780B5A"/>
    <w:rsid w:val="00790C7B"/>
    <w:rsid w:val="00793CEF"/>
    <w:rsid w:val="00795E70"/>
    <w:rsid w:val="007A5EBE"/>
    <w:rsid w:val="007A618E"/>
    <w:rsid w:val="007B0EC5"/>
    <w:rsid w:val="007B69B4"/>
    <w:rsid w:val="007B7D72"/>
    <w:rsid w:val="007C3834"/>
    <w:rsid w:val="007C70A6"/>
    <w:rsid w:val="007D28A5"/>
    <w:rsid w:val="007D391B"/>
    <w:rsid w:val="007E088D"/>
    <w:rsid w:val="007E2C1F"/>
    <w:rsid w:val="007E40C6"/>
    <w:rsid w:val="007E4197"/>
    <w:rsid w:val="007E5065"/>
    <w:rsid w:val="007F339E"/>
    <w:rsid w:val="007F41AD"/>
    <w:rsid w:val="008029EE"/>
    <w:rsid w:val="008130AD"/>
    <w:rsid w:val="00817219"/>
    <w:rsid w:val="00820F80"/>
    <w:rsid w:val="008265AE"/>
    <w:rsid w:val="0082738B"/>
    <w:rsid w:val="008431E9"/>
    <w:rsid w:val="00843B93"/>
    <w:rsid w:val="00845FFC"/>
    <w:rsid w:val="00846614"/>
    <w:rsid w:val="00847213"/>
    <w:rsid w:val="0085031E"/>
    <w:rsid w:val="0085044A"/>
    <w:rsid w:val="00851AA2"/>
    <w:rsid w:val="008535FA"/>
    <w:rsid w:val="00854EDE"/>
    <w:rsid w:val="0086096E"/>
    <w:rsid w:val="00863710"/>
    <w:rsid w:val="00865206"/>
    <w:rsid w:val="008707A2"/>
    <w:rsid w:val="00881697"/>
    <w:rsid w:val="0088185D"/>
    <w:rsid w:val="00892CB2"/>
    <w:rsid w:val="00897454"/>
    <w:rsid w:val="00897A06"/>
    <w:rsid w:val="008A01D5"/>
    <w:rsid w:val="008A05EE"/>
    <w:rsid w:val="008B0BA2"/>
    <w:rsid w:val="008B293A"/>
    <w:rsid w:val="008B7D54"/>
    <w:rsid w:val="008C0517"/>
    <w:rsid w:val="008C3883"/>
    <w:rsid w:val="008C4014"/>
    <w:rsid w:val="008C412B"/>
    <w:rsid w:val="008C4184"/>
    <w:rsid w:val="008C4EFE"/>
    <w:rsid w:val="008D04A5"/>
    <w:rsid w:val="008D41F5"/>
    <w:rsid w:val="008D659C"/>
    <w:rsid w:val="008E47B4"/>
    <w:rsid w:val="008F085F"/>
    <w:rsid w:val="008F2A05"/>
    <w:rsid w:val="008F5355"/>
    <w:rsid w:val="009005DB"/>
    <w:rsid w:val="00905E7A"/>
    <w:rsid w:val="00922E15"/>
    <w:rsid w:val="009251B1"/>
    <w:rsid w:val="009421EF"/>
    <w:rsid w:val="00944E61"/>
    <w:rsid w:val="009458B6"/>
    <w:rsid w:val="00947F40"/>
    <w:rsid w:val="00952560"/>
    <w:rsid w:val="0095462F"/>
    <w:rsid w:val="0095608B"/>
    <w:rsid w:val="00963AA8"/>
    <w:rsid w:val="00970883"/>
    <w:rsid w:val="00970FDA"/>
    <w:rsid w:val="00975C49"/>
    <w:rsid w:val="00976038"/>
    <w:rsid w:val="00980994"/>
    <w:rsid w:val="0098268A"/>
    <w:rsid w:val="009827CD"/>
    <w:rsid w:val="00984536"/>
    <w:rsid w:val="00987D2C"/>
    <w:rsid w:val="00987D64"/>
    <w:rsid w:val="009978FE"/>
    <w:rsid w:val="009A2DE3"/>
    <w:rsid w:val="009A5987"/>
    <w:rsid w:val="009A6664"/>
    <w:rsid w:val="009A7AA4"/>
    <w:rsid w:val="009B4080"/>
    <w:rsid w:val="009C6EF4"/>
    <w:rsid w:val="009C77A7"/>
    <w:rsid w:val="009D0BD4"/>
    <w:rsid w:val="009D1022"/>
    <w:rsid w:val="009D1701"/>
    <w:rsid w:val="009D756E"/>
    <w:rsid w:val="009F232A"/>
    <w:rsid w:val="009F2694"/>
    <w:rsid w:val="009F3701"/>
    <w:rsid w:val="009F6626"/>
    <w:rsid w:val="00A0212B"/>
    <w:rsid w:val="00A066BB"/>
    <w:rsid w:val="00A11E6A"/>
    <w:rsid w:val="00A1477B"/>
    <w:rsid w:val="00A16DFE"/>
    <w:rsid w:val="00A20152"/>
    <w:rsid w:val="00A201E5"/>
    <w:rsid w:val="00A21101"/>
    <w:rsid w:val="00A324DB"/>
    <w:rsid w:val="00A359A2"/>
    <w:rsid w:val="00A3791C"/>
    <w:rsid w:val="00A379FE"/>
    <w:rsid w:val="00A406B4"/>
    <w:rsid w:val="00A508A7"/>
    <w:rsid w:val="00A51D56"/>
    <w:rsid w:val="00A61A51"/>
    <w:rsid w:val="00A61B7E"/>
    <w:rsid w:val="00A63A55"/>
    <w:rsid w:val="00A644AB"/>
    <w:rsid w:val="00A6534D"/>
    <w:rsid w:val="00A65C1D"/>
    <w:rsid w:val="00A6661B"/>
    <w:rsid w:val="00A81034"/>
    <w:rsid w:val="00A84B26"/>
    <w:rsid w:val="00A91481"/>
    <w:rsid w:val="00A9219B"/>
    <w:rsid w:val="00A92A3F"/>
    <w:rsid w:val="00A974D7"/>
    <w:rsid w:val="00AA1691"/>
    <w:rsid w:val="00AA6897"/>
    <w:rsid w:val="00AA6B9F"/>
    <w:rsid w:val="00AB14A2"/>
    <w:rsid w:val="00AC1E43"/>
    <w:rsid w:val="00AC261C"/>
    <w:rsid w:val="00AC4A0A"/>
    <w:rsid w:val="00AC7BCA"/>
    <w:rsid w:val="00AD1CE3"/>
    <w:rsid w:val="00AE3027"/>
    <w:rsid w:val="00AF0256"/>
    <w:rsid w:val="00AF1DD2"/>
    <w:rsid w:val="00AF3524"/>
    <w:rsid w:val="00AF3A22"/>
    <w:rsid w:val="00AF3A3E"/>
    <w:rsid w:val="00B03CE8"/>
    <w:rsid w:val="00B06898"/>
    <w:rsid w:val="00B15475"/>
    <w:rsid w:val="00B159B7"/>
    <w:rsid w:val="00B16D02"/>
    <w:rsid w:val="00B20223"/>
    <w:rsid w:val="00B2287E"/>
    <w:rsid w:val="00B24579"/>
    <w:rsid w:val="00B331BB"/>
    <w:rsid w:val="00B3671E"/>
    <w:rsid w:val="00B408A1"/>
    <w:rsid w:val="00B438AF"/>
    <w:rsid w:val="00B466AF"/>
    <w:rsid w:val="00B51280"/>
    <w:rsid w:val="00B52991"/>
    <w:rsid w:val="00B52B20"/>
    <w:rsid w:val="00B53F94"/>
    <w:rsid w:val="00B56BFF"/>
    <w:rsid w:val="00B57A3A"/>
    <w:rsid w:val="00B605DD"/>
    <w:rsid w:val="00B61254"/>
    <w:rsid w:val="00B6634A"/>
    <w:rsid w:val="00B669C9"/>
    <w:rsid w:val="00B66F95"/>
    <w:rsid w:val="00B67269"/>
    <w:rsid w:val="00B674D8"/>
    <w:rsid w:val="00B81DA0"/>
    <w:rsid w:val="00B93F02"/>
    <w:rsid w:val="00B97E60"/>
    <w:rsid w:val="00BA6739"/>
    <w:rsid w:val="00BB3083"/>
    <w:rsid w:val="00BB553F"/>
    <w:rsid w:val="00BC4194"/>
    <w:rsid w:val="00BC755D"/>
    <w:rsid w:val="00BC7C27"/>
    <w:rsid w:val="00BD16B3"/>
    <w:rsid w:val="00BD1F04"/>
    <w:rsid w:val="00BD5D4A"/>
    <w:rsid w:val="00BD73D2"/>
    <w:rsid w:val="00BD74D9"/>
    <w:rsid w:val="00BE343D"/>
    <w:rsid w:val="00BE38D8"/>
    <w:rsid w:val="00BE6D23"/>
    <w:rsid w:val="00BF0B99"/>
    <w:rsid w:val="00BF6116"/>
    <w:rsid w:val="00C00616"/>
    <w:rsid w:val="00C01F2B"/>
    <w:rsid w:val="00C02444"/>
    <w:rsid w:val="00C063BE"/>
    <w:rsid w:val="00C20B50"/>
    <w:rsid w:val="00C26516"/>
    <w:rsid w:val="00C33565"/>
    <w:rsid w:val="00C35D01"/>
    <w:rsid w:val="00C35FE1"/>
    <w:rsid w:val="00C360FA"/>
    <w:rsid w:val="00C3745F"/>
    <w:rsid w:val="00C4064C"/>
    <w:rsid w:val="00C41900"/>
    <w:rsid w:val="00C46AF6"/>
    <w:rsid w:val="00C47284"/>
    <w:rsid w:val="00C52A4D"/>
    <w:rsid w:val="00C647E3"/>
    <w:rsid w:val="00C65D21"/>
    <w:rsid w:val="00C67C42"/>
    <w:rsid w:val="00C706C9"/>
    <w:rsid w:val="00C764C5"/>
    <w:rsid w:val="00C813A8"/>
    <w:rsid w:val="00C82914"/>
    <w:rsid w:val="00C8603C"/>
    <w:rsid w:val="00CA46B4"/>
    <w:rsid w:val="00CB06E8"/>
    <w:rsid w:val="00CB08A4"/>
    <w:rsid w:val="00CB3313"/>
    <w:rsid w:val="00CB7AA5"/>
    <w:rsid w:val="00CC1AFB"/>
    <w:rsid w:val="00CC45CD"/>
    <w:rsid w:val="00CC5F38"/>
    <w:rsid w:val="00CD345F"/>
    <w:rsid w:val="00CD5786"/>
    <w:rsid w:val="00CE1440"/>
    <w:rsid w:val="00CE4334"/>
    <w:rsid w:val="00CE7444"/>
    <w:rsid w:val="00CF6E55"/>
    <w:rsid w:val="00CF6FCB"/>
    <w:rsid w:val="00CF7331"/>
    <w:rsid w:val="00CF7542"/>
    <w:rsid w:val="00D022EC"/>
    <w:rsid w:val="00D0316E"/>
    <w:rsid w:val="00D13784"/>
    <w:rsid w:val="00D15C01"/>
    <w:rsid w:val="00D15F2E"/>
    <w:rsid w:val="00D17C03"/>
    <w:rsid w:val="00D229D0"/>
    <w:rsid w:val="00D23A5D"/>
    <w:rsid w:val="00D27326"/>
    <w:rsid w:val="00D315E0"/>
    <w:rsid w:val="00D4363F"/>
    <w:rsid w:val="00D50C5D"/>
    <w:rsid w:val="00D516EE"/>
    <w:rsid w:val="00D5799B"/>
    <w:rsid w:val="00D6148A"/>
    <w:rsid w:val="00D70B69"/>
    <w:rsid w:val="00D710E0"/>
    <w:rsid w:val="00D77991"/>
    <w:rsid w:val="00D81929"/>
    <w:rsid w:val="00D822B9"/>
    <w:rsid w:val="00D90BCF"/>
    <w:rsid w:val="00D95A91"/>
    <w:rsid w:val="00DA2833"/>
    <w:rsid w:val="00DA49F2"/>
    <w:rsid w:val="00DA5326"/>
    <w:rsid w:val="00DB037B"/>
    <w:rsid w:val="00DB2A1C"/>
    <w:rsid w:val="00DB5992"/>
    <w:rsid w:val="00DC17AC"/>
    <w:rsid w:val="00DC223A"/>
    <w:rsid w:val="00DC501C"/>
    <w:rsid w:val="00DC52FC"/>
    <w:rsid w:val="00DC7761"/>
    <w:rsid w:val="00DD0374"/>
    <w:rsid w:val="00DD5A50"/>
    <w:rsid w:val="00DD6902"/>
    <w:rsid w:val="00DD71E5"/>
    <w:rsid w:val="00DE14C1"/>
    <w:rsid w:val="00DF05A3"/>
    <w:rsid w:val="00DF2CBC"/>
    <w:rsid w:val="00DF45B6"/>
    <w:rsid w:val="00DF4DCF"/>
    <w:rsid w:val="00DF5FC1"/>
    <w:rsid w:val="00DF7389"/>
    <w:rsid w:val="00DF7A9C"/>
    <w:rsid w:val="00DF7D35"/>
    <w:rsid w:val="00E15FD4"/>
    <w:rsid w:val="00E23CA7"/>
    <w:rsid w:val="00E23DAF"/>
    <w:rsid w:val="00E307D7"/>
    <w:rsid w:val="00E31BA9"/>
    <w:rsid w:val="00E34E0A"/>
    <w:rsid w:val="00E3697E"/>
    <w:rsid w:val="00E44269"/>
    <w:rsid w:val="00E44A86"/>
    <w:rsid w:val="00E5031E"/>
    <w:rsid w:val="00E51345"/>
    <w:rsid w:val="00E527F5"/>
    <w:rsid w:val="00E536F3"/>
    <w:rsid w:val="00E66EAB"/>
    <w:rsid w:val="00E712D1"/>
    <w:rsid w:val="00E847C5"/>
    <w:rsid w:val="00E87A40"/>
    <w:rsid w:val="00E90087"/>
    <w:rsid w:val="00E90676"/>
    <w:rsid w:val="00E92005"/>
    <w:rsid w:val="00E95DCC"/>
    <w:rsid w:val="00E96978"/>
    <w:rsid w:val="00E96D9A"/>
    <w:rsid w:val="00EA0DB1"/>
    <w:rsid w:val="00EA5E01"/>
    <w:rsid w:val="00EB04F7"/>
    <w:rsid w:val="00EB54F9"/>
    <w:rsid w:val="00EB5C91"/>
    <w:rsid w:val="00EB5FC5"/>
    <w:rsid w:val="00EC1211"/>
    <w:rsid w:val="00EC1616"/>
    <w:rsid w:val="00EC5B58"/>
    <w:rsid w:val="00EC7ABC"/>
    <w:rsid w:val="00ED1838"/>
    <w:rsid w:val="00ED33EE"/>
    <w:rsid w:val="00EF1BB7"/>
    <w:rsid w:val="00EF2A17"/>
    <w:rsid w:val="00EF4D08"/>
    <w:rsid w:val="00EF538A"/>
    <w:rsid w:val="00F0087C"/>
    <w:rsid w:val="00F017AC"/>
    <w:rsid w:val="00F05A20"/>
    <w:rsid w:val="00F07063"/>
    <w:rsid w:val="00F102A5"/>
    <w:rsid w:val="00F1100C"/>
    <w:rsid w:val="00F131B2"/>
    <w:rsid w:val="00F13F8F"/>
    <w:rsid w:val="00F169F4"/>
    <w:rsid w:val="00F21152"/>
    <w:rsid w:val="00F276FE"/>
    <w:rsid w:val="00F30B62"/>
    <w:rsid w:val="00F3150A"/>
    <w:rsid w:val="00F34D44"/>
    <w:rsid w:val="00F43D75"/>
    <w:rsid w:val="00F4548A"/>
    <w:rsid w:val="00F469DF"/>
    <w:rsid w:val="00F53A88"/>
    <w:rsid w:val="00F56897"/>
    <w:rsid w:val="00F5744E"/>
    <w:rsid w:val="00F63E0C"/>
    <w:rsid w:val="00F63FC0"/>
    <w:rsid w:val="00F65D4B"/>
    <w:rsid w:val="00F66E4E"/>
    <w:rsid w:val="00F765CC"/>
    <w:rsid w:val="00F84D7D"/>
    <w:rsid w:val="00F86A72"/>
    <w:rsid w:val="00F93305"/>
    <w:rsid w:val="00FA0426"/>
    <w:rsid w:val="00FA210D"/>
    <w:rsid w:val="00FA4D50"/>
    <w:rsid w:val="00FC3362"/>
    <w:rsid w:val="00FC62A3"/>
    <w:rsid w:val="00FD24F4"/>
    <w:rsid w:val="00FD2B74"/>
    <w:rsid w:val="00FD4E17"/>
    <w:rsid w:val="00FD5229"/>
    <w:rsid w:val="00FD5E5E"/>
    <w:rsid w:val="00FD6F8C"/>
    <w:rsid w:val="00FD729C"/>
    <w:rsid w:val="00FE03CA"/>
    <w:rsid w:val="00FE090C"/>
    <w:rsid w:val="00FE1F35"/>
    <w:rsid w:val="00FE411A"/>
    <w:rsid w:val="00FE595E"/>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A30FA"/>
  <w15:docId w15:val="{3DE4E975-EBF4-994B-A42D-6BCF502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 w:type="character" w:styleId="Emphasis">
    <w:name w:val="Emphasis"/>
    <w:basedOn w:val="DefaultParagraphFont"/>
    <w:uiPriority w:val="20"/>
    <w:qFormat/>
    <w:rsid w:val="00CB08A4"/>
    <w:rPr>
      <w:i/>
      <w:iCs/>
    </w:rPr>
  </w:style>
  <w:style w:type="character" w:styleId="Strong">
    <w:name w:val="Strong"/>
    <w:basedOn w:val="DefaultParagraphFont"/>
    <w:uiPriority w:val="22"/>
    <w:qFormat/>
    <w:rsid w:val="00CB08A4"/>
    <w:rPr>
      <w:b/>
      <w:bCs/>
    </w:rPr>
  </w:style>
  <w:style w:type="character" w:styleId="CommentReference">
    <w:name w:val="annotation reference"/>
    <w:basedOn w:val="DefaultParagraphFont"/>
    <w:rsid w:val="008C4014"/>
    <w:rPr>
      <w:sz w:val="16"/>
      <w:szCs w:val="16"/>
    </w:rPr>
  </w:style>
  <w:style w:type="paragraph" w:styleId="CommentText">
    <w:name w:val="annotation text"/>
    <w:basedOn w:val="Normal"/>
    <w:link w:val="CommentTextChar"/>
    <w:rsid w:val="008C4014"/>
    <w:pPr>
      <w:spacing w:line="240" w:lineRule="auto"/>
    </w:pPr>
  </w:style>
  <w:style w:type="character" w:customStyle="1" w:styleId="CommentTextChar">
    <w:name w:val="Comment Text Char"/>
    <w:basedOn w:val="DefaultParagraphFont"/>
    <w:link w:val="CommentText"/>
    <w:rsid w:val="008C4014"/>
    <w:rPr>
      <w:color w:val="000000"/>
      <w:kern w:val="28"/>
    </w:rPr>
  </w:style>
  <w:style w:type="paragraph" w:styleId="CommentSubject">
    <w:name w:val="annotation subject"/>
    <w:basedOn w:val="CommentText"/>
    <w:next w:val="CommentText"/>
    <w:link w:val="CommentSubjectChar"/>
    <w:rsid w:val="008C4014"/>
    <w:rPr>
      <w:b/>
      <w:bCs/>
    </w:rPr>
  </w:style>
  <w:style w:type="character" w:customStyle="1" w:styleId="CommentSubjectChar">
    <w:name w:val="Comment Subject Char"/>
    <w:basedOn w:val="CommentTextChar"/>
    <w:link w:val="CommentSubject"/>
    <w:rsid w:val="008C4014"/>
    <w:rPr>
      <w:b/>
      <w:bCs/>
      <w:color w:val="000000"/>
      <w:kern w:val="28"/>
    </w:rPr>
  </w:style>
  <w:style w:type="paragraph" w:styleId="Revision">
    <w:name w:val="Revision"/>
    <w:hidden/>
    <w:uiPriority w:val="71"/>
    <w:rsid w:val="002D710F"/>
    <w:rPr>
      <w:color w:val="000000"/>
      <w:kern w:val="28"/>
    </w:rPr>
  </w:style>
  <w:style w:type="paragraph" w:styleId="NormalWeb">
    <w:name w:val="Normal (Web)"/>
    <w:basedOn w:val="Normal"/>
    <w:uiPriority w:val="99"/>
    <w:unhideWhenUsed/>
    <w:rsid w:val="00B93F02"/>
    <w:pPr>
      <w:spacing w:before="100" w:beforeAutospacing="1" w:after="100" w:afterAutospacing="1" w:line="240" w:lineRule="auto"/>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7484">
      <w:bodyDiv w:val="1"/>
      <w:marLeft w:val="0"/>
      <w:marRight w:val="0"/>
      <w:marTop w:val="0"/>
      <w:marBottom w:val="0"/>
      <w:divBdr>
        <w:top w:val="none" w:sz="0" w:space="0" w:color="auto"/>
        <w:left w:val="none" w:sz="0" w:space="0" w:color="auto"/>
        <w:bottom w:val="none" w:sz="0" w:space="0" w:color="auto"/>
        <w:right w:val="none" w:sz="0" w:space="0" w:color="auto"/>
      </w:divBdr>
    </w:div>
    <w:div w:id="708142346">
      <w:bodyDiv w:val="1"/>
      <w:marLeft w:val="0"/>
      <w:marRight w:val="0"/>
      <w:marTop w:val="0"/>
      <w:marBottom w:val="0"/>
      <w:divBdr>
        <w:top w:val="none" w:sz="0" w:space="0" w:color="auto"/>
        <w:left w:val="none" w:sz="0" w:space="0" w:color="auto"/>
        <w:bottom w:val="none" w:sz="0" w:space="0" w:color="auto"/>
        <w:right w:val="none" w:sz="0" w:space="0" w:color="auto"/>
      </w:divBdr>
    </w:div>
    <w:div w:id="1138569107">
      <w:bodyDiv w:val="1"/>
      <w:marLeft w:val="0"/>
      <w:marRight w:val="0"/>
      <w:marTop w:val="0"/>
      <w:marBottom w:val="0"/>
      <w:divBdr>
        <w:top w:val="none" w:sz="0" w:space="0" w:color="auto"/>
        <w:left w:val="none" w:sz="0" w:space="0" w:color="auto"/>
        <w:bottom w:val="none" w:sz="0" w:space="0" w:color="auto"/>
        <w:right w:val="none" w:sz="0" w:space="0" w:color="auto"/>
      </w:divBdr>
    </w:div>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obbins@apog.com" TargetMode="External"/><Relationship Id="rId3" Type="http://schemas.openxmlformats.org/officeDocument/2006/relationships/settings" Target="settings.xml"/><Relationship Id="rId7" Type="http://schemas.openxmlformats.org/officeDocument/2006/relationships/hyperlink" Target="http://apog.com/renov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Settings\vfrederick\Local Settings\Temporary Internet Files\OLK5C\Apogee Electronic Letterhead.dot</Template>
  <TotalTime>3</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3</cp:revision>
  <cp:lastPrinted>2015-09-25T18:50:00Z</cp:lastPrinted>
  <dcterms:created xsi:type="dcterms:W3CDTF">2019-01-28T17:32:00Z</dcterms:created>
  <dcterms:modified xsi:type="dcterms:W3CDTF">2019-01-28T17:36:00Z</dcterms:modified>
</cp:coreProperties>
</file>